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64" w:rsidRPr="002F65E3" w:rsidRDefault="00D800A9" w:rsidP="00D800A9">
      <w:pPr>
        <w:bidi/>
        <w:jc w:val="center"/>
        <w:rPr>
          <w:b/>
          <w:bCs/>
          <w:color w:val="0070C0"/>
          <w:sz w:val="28"/>
          <w:szCs w:val="28"/>
          <w:u w:val="single"/>
          <w:rtl/>
        </w:rPr>
      </w:pPr>
      <w:r>
        <w:rPr>
          <w:rFonts w:hint="cs"/>
          <w:b/>
          <w:bCs/>
          <w:noProof/>
          <w:color w:val="0070C0"/>
          <w:sz w:val="28"/>
          <w:szCs w:val="28"/>
          <w:u w:val="single"/>
          <w:rtl/>
        </w:rPr>
        <mc:AlternateContent>
          <mc:Choice Requires="wps">
            <w:drawing>
              <wp:anchor distT="0" distB="0" distL="114300" distR="114300" simplePos="0" relativeHeight="251659264" behindDoc="1" locked="0" layoutInCell="1" allowOverlap="1">
                <wp:simplePos x="0" y="0"/>
                <wp:positionH relativeFrom="column">
                  <wp:posOffset>-53788</wp:posOffset>
                </wp:positionH>
                <wp:positionV relativeFrom="paragraph">
                  <wp:posOffset>322728</wp:posOffset>
                </wp:positionV>
                <wp:extent cx="6162675" cy="4625789"/>
                <wp:effectExtent l="0" t="0" r="9525" b="3810"/>
                <wp:wrapNone/>
                <wp:docPr id="1" name="מלבן 1"/>
                <wp:cNvGraphicFramePr/>
                <a:graphic xmlns:a="http://schemas.openxmlformats.org/drawingml/2006/main">
                  <a:graphicData uri="http://schemas.microsoft.com/office/word/2010/wordprocessingShape">
                    <wps:wsp>
                      <wps:cNvSpPr/>
                      <wps:spPr>
                        <a:xfrm>
                          <a:off x="0" y="0"/>
                          <a:ext cx="6162675" cy="462578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30ACAA" id="מלבן 1" o:spid="_x0000_s1026" style="position:absolute;left:0;text-align:left;margin-left:-4.25pt;margin-top:25.4pt;width:485.25pt;height:36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" fillcolor="#deeaf6 [660]" stroked="f" strokeweight="1pt"/>
            </w:pict>
          </mc:Fallback>
        </mc:AlternateContent>
      </w:r>
      <w:r w:rsidR="008A46A2" w:rsidRPr="002F65E3">
        <w:rPr>
          <w:rFonts w:hint="cs"/>
          <w:b/>
          <w:bCs/>
          <w:color w:val="0070C0"/>
          <w:sz w:val="28"/>
          <w:szCs w:val="28"/>
          <w:u w:val="single"/>
          <w:rtl/>
        </w:rPr>
        <w:t>החפירות בתל צפית/גת: עונת 2018</w:t>
      </w:r>
    </w:p>
    <w:p w:rsidR="008A46A2" w:rsidRPr="00D800A9" w:rsidRDefault="008A46A2" w:rsidP="00D800A9">
      <w:pPr>
        <w:bidi/>
        <w:rPr>
          <w:rtl/>
        </w:rPr>
      </w:pPr>
      <w:r w:rsidRPr="00D800A9">
        <w:rPr>
          <w:rFonts w:hint="cs"/>
          <w:rtl/>
        </w:rPr>
        <w:t xml:space="preserve">הקיץ, בחודשים יוני ויולי, נערכה עונת החפירות ה-21 של משלחת החפירות תל צפית/גת, מטעם המחלקה ללימודי א"י וארכיאולוגיה באונ' בר-אילן, בראשות פרופ' אהרן מאיר. כמדי שנה, התקבצו כ-100 ארכיאולוגים, סטודנטים ומתנדבים, מישראל ומכל רחבי העולם, להשתתף בחפירות המרתקות באתר המזוהה כגת פלישתים המקראית </w:t>
      </w:r>
      <w:r w:rsidRPr="00D800A9">
        <w:rPr>
          <w:rtl/>
        </w:rPr>
        <w:t>–</w:t>
      </w:r>
      <w:r w:rsidRPr="00D800A9">
        <w:rPr>
          <w:rFonts w:hint="cs"/>
          <w:rtl/>
        </w:rPr>
        <w:t xml:space="preserve"> ביתו של גוליית. חפירה זו</w:t>
      </w:r>
      <w:r w:rsidR="007F1C64" w:rsidRPr="00D800A9">
        <w:rPr>
          <w:rFonts w:hint="cs"/>
          <w:rtl/>
        </w:rPr>
        <w:t>,</w:t>
      </w:r>
      <w:r w:rsidRPr="00D800A9">
        <w:rPr>
          <w:rFonts w:hint="cs"/>
          <w:rtl/>
        </w:rPr>
        <w:t xml:space="preserve"> משמשת כחפירה הלימודית של המחלקה ללימודי א"י וארכיאולוגיה</w:t>
      </w:r>
      <w:r w:rsidR="007F1C64" w:rsidRPr="00D800A9">
        <w:rPr>
          <w:rFonts w:hint="cs"/>
          <w:rtl/>
        </w:rPr>
        <w:t>.</w:t>
      </w:r>
      <w:r w:rsidRPr="00D800A9">
        <w:rPr>
          <w:rFonts w:hint="cs"/>
          <w:rtl/>
        </w:rPr>
        <w:t xml:space="preserve"> ואכן, תלמידים מכל שלבי הלימוד </w:t>
      </w:r>
      <w:r w:rsidRPr="00D800A9">
        <w:rPr>
          <w:rtl/>
        </w:rPr>
        <w:t>–</w:t>
      </w:r>
      <w:r w:rsidRPr="00D800A9">
        <w:rPr>
          <w:rFonts w:hint="cs"/>
          <w:rtl/>
        </w:rPr>
        <w:t xml:space="preserve"> משנה א' בב"א ועד פוסט-</w:t>
      </w:r>
      <w:r w:rsidR="007F1C64" w:rsidRPr="00D800A9">
        <w:rPr>
          <w:rFonts w:hint="cs"/>
          <w:rtl/>
        </w:rPr>
        <w:t>דוקטורט</w:t>
      </w:r>
      <w:r w:rsidRPr="00D800A9">
        <w:rPr>
          <w:rFonts w:hint="cs"/>
          <w:rtl/>
        </w:rPr>
        <w:t xml:space="preserve">, השתתפו באופן פעיל, תוך </w:t>
      </w:r>
      <w:r w:rsidR="007F1C64" w:rsidRPr="00D800A9">
        <w:rPr>
          <w:rFonts w:hint="cs"/>
          <w:rtl/>
        </w:rPr>
        <w:t>למידה של</w:t>
      </w:r>
      <w:r w:rsidRPr="00D800A9">
        <w:rPr>
          <w:rFonts w:hint="cs"/>
          <w:rtl/>
        </w:rPr>
        <w:t xml:space="preserve"> רזי הארכיאולוגיה המעשית, בשטח, ומיותר לציין, מתוך הנאה רבה!</w:t>
      </w:r>
    </w:p>
    <w:p w:rsidR="008A46A2" w:rsidRDefault="008A46A2" w:rsidP="00D800A9">
      <w:pPr>
        <w:bidi/>
        <w:rPr>
          <w:rtl/>
        </w:rPr>
      </w:pPr>
      <w:r>
        <w:rPr>
          <w:rFonts w:hint="cs"/>
          <w:rtl/>
        </w:rPr>
        <w:t xml:space="preserve">תל צפית/גת הוא אחד התלים הגדולים ביותר בישראל, שמיושב מסוף העידן </w:t>
      </w:r>
      <w:proofErr w:type="spellStart"/>
      <w:r>
        <w:rPr>
          <w:rFonts w:hint="cs"/>
          <w:rtl/>
        </w:rPr>
        <w:t>הפריהסטורי</w:t>
      </w:r>
      <w:proofErr w:type="spellEnd"/>
      <w:r>
        <w:rPr>
          <w:rFonts w:hint="cs"/>
          <w:rtl/>
        </w:rPr>
        <w:t xml:space="preserve"> ועד לעידן המודרני. בתק' הברונזה והברזל כאן שכנה העיר גת. בתקופת המלוכה, גת </w:t>
      </w:r>
      <w:proofErr w:type="spellStart"/>
      <w:r>
        <w:rPr>
          <w:rFonts w:hint="cs"/>
          <w:rtl/>
        </w:rPr>
        <w:t>היתה</w:t>
      </w:r>
      <w:proofErr w:type="spellEnd"/>
      <w:r>
        <w:rPr>
          <w:rFonts w:hint="cs"/>
          <w:rtl/>
        </w:rPr>
        <w:t xml:space="preserve"> אחת מחמשת ערי סרני הפלישתים, ובחלק ניכר מתקופת הברזל (המקביל לתק' השופטים ותקופת המלוכה במקרא), היא </w:t>
      </w:r>
      <w:proofErr w:type="spellStart"/>
      <w:r>
        <w:rPr>
          <w:rFonts w:hint="cs"/>
          <w:rtl/>
        </w:rPr>
        <w:t>היתה</w:t>
      </w:r>
      <w:proofErr w:type="spellEnd"/>
      <w:r>
        <w:rPr>
          <w:rFonts w:hint="cs"/>
          <w:rtl/>
        </w:rPr>
        <w:t xml:space="preserve"> הגדולה ו</w:t>
      </w:r>
      <w:r w:rsidR="007F1C64">
        <w:rPr>
          <w:rFonts w:hint="cs"/>
          <w:rtl/>
        </w:rPr>
        <w:t>ה</w:t>
      </w:r>
      <w:r>
        <w:rPr>
          <w:rFonts w:hint="cs"/>
          <w:rtl/>
        </w:rPr>
        <w:t xml:space="preserve">חשובה בערי פלשת. במקרא, גת פלישתים מוכרת היטב, במיוחד בסיפורת הקשורים </w:t>
      </w:r>
      <w:r w:rsidR="007F1C64">
        <w:rPr>
          <w:rFonts w:hint="cs"/>
          <w:rtl/>
        </w:rPr>
        <w:t>ל</w:t>
      </w:r>
      <w:r>
        <w:rPr>
          <w:rFonts w:hint="cs"/>
          <w:rtl/>
        </w:rPr>
        <w:t>דוד.</w:t>
      </w:r>
    </w:p>
    <w:p w:rsidR="008A46A2" w:rsidRDefault="008A46A2" w:rsidP="00D800A9">
      <w:pPr>
        <w:bidi/>
        <w:rPr>
          <w:rtl/>
        </w:rPr>
      </w:pPr>
      <w:r>
        <w:rPr>
          <w:rFonts w:hint="cs"/>
          <w:rtl/>
        </w:rPr>
        <w:t>תל צפית/גת משתרע על שטח של כ-500 דונם, ומתחלק לעיר עליונה שמיושבת ב</w:t>
      </w:r>
      <w:r w:rsidR="007F1C64">
        <w:rPr>
          <w:rFonts w:hint="cs"/>
          <w:rtl/>
        </w:rPr>
        <w:t>כל</w:t>
      </w:r>
      <w:r>
        <w:rPr>
          <w:rFonts w:hint="cs"/>
          <w:rtl/>
        </w:rPr>
        <w:t xml:space="preserve"> התקופות, ועיר תחתית שמיושבת רק בתקופת הברזל, עת שהעיר הייתה פלישתית. במשך רוב שנות החפירה, רוב החפירות </w:t>
      </w:r>
      <w:r w:rsidR="007F1C64">
        <w:rPr>
          <w:rFonts w:hint="cs"/>
          <w:rtl/>
        </w:rPr>
        <w:t>בוצעו</w:t>
      </w:r>
      <w:r>
        <w:rPr>
          <w:rFonts w:hint="cs"/>
          <w:rtl/>
        </w:rPr>
        <w:t xml:space="preserve"> בעיר העליונה, אך החל מהשנה הנוכחית, הסתיימו החפירות בחלק העליו</w:t>
      </w:r>
      <w:r w:rsidR="007F1C64">
        <w:rPr>
          <w:rFonts w:hint="cs"/>
          <w:rtl/>
        </w:rPr>
        <w:t>ן</w:t>
      </w:r>
      <w:r>
        <w:rPr>
          <w:rFonts w:hint="cs"/>
          <w:rtl/>
        </w:rPr>
        <w:t xml:space="preserve"> של האתר, והתרכזנו בחפירות של העיר התחתית. אמנם כבר למעלה מעשור אנו חופרים בעיר התחתית, אך משנה זו אנו מתרכזים בה בלבד. ואכן, בשנים קודמים כבר </w:t>
      </w:r>
      <w:r w:rsidR="007F1C64">
        <w:rPr>
          <w:rFonts w:hint="cs"/>
          <w:rtl/>
        </w:rPr>
        <w:t>נתגלו</w:t>
      </w:r>
      <w:r>
        <w:rPr>
          <w:rFonts w:hint="cs"/>
          <w:rtl/>
        </w:rPr>
        <w:t xml:space="preserve"> ממצאים מרשימים בעיר התחתית של גת פלישתים, כגון מקדש עם מזבח אבן וממצאים פולחנים מגוונים, וביצורי ושער העיר.</w:t>
      </w:r>
      <w:r w:rsidR="007C6966">
        <w:rPr>
          <w:rFonts w:hint="cs"/>
          <w:rtl/>
        </w:rPr>
        <w:t xml:space="preserve"> ברור לנו שהשרידים </w:t>
      </w:r>
      <w:r w:rsidR="007F1C64">
        <w:rPr>
          <w:rFonts w:hint="cs"/>
          <w:rtl/>
        </w:rPr>
        <w:t>מ</w:t>
      </w:r>
      <w:r w:rsidR="007C6966">
        <w:rPr>
          <w:rFonts w:hint="cs"/>
          <w:rtl/>
        </w:rPr>
        <w:t>תקופת הברזל</w:t>
      </w:r>
      <w:r w:rsidR="007F1C64">
        <w:rPr>
          <w:rFonts w:hint="cs"/>
          <w:rtl/>
        </w:rPr>
        <w:t xml:space="preserve"> בעיר התחתית</w:t>
      </w:r>
      <w:r w:rsidR="007C6966">
        <w:rPr>
          <w:rFonts w:hint="cs"/>
          <w:rtl/>
        </w:rPr>
        <w:t>, של התרבות הפלישתית</w:t>
      </w:r>
      <w:r w:rsidR="007F1C64">
        <w:rPr>
          <w:rFonts w:hint="cs"/>
          <w:rtl/>
        </w:rPr>
        <w:t>,</w:t>
      </w:r>
      <w:r w:rsidR="007C6966">
        <w:rPr>
          <w:rFonts w:hint="cs"/>
          <w:rtl/>
        </w:rPr>
        <w:t xml:space="preserve"> מגוונים ומרשימים, אך הדבר ה</w:t>
      </w:r>
      <w:r w:rsidR="007F1C64">
        <w:rPr>
          <w:rFonts w:hint="cs"/>
          <w:rtl/>
        </w:rPr>
        <w:t>מרתק</w:t>
      </w:r>
      <w:r w:rsidR="007C6966">
        <w:rPr>
          <w:rFonts w:hint="cs"/>
          <w:rtl/>
        </w:rPr>
        <w:t xml:space="preserve"> ביותר היא העובדה שהממצאים מתק' הברזל נמצאים ממש מתחת לפני השטח, היות ולא </w:t>
      </w:r>
      <w:proofErr w:type="spellStart"/>
      <w:r w:rsidR="007C6966">
        <w:rPr>
          <w:rFonts w:hint="cs"/>
          <w:rtl/>
        </w:rPr>
        <w:t>היתה</w:t>
      </w:r>
      <w:proofErr w:type="spellEnd"/>
      <w:r w:rsidR="007C6966">
        <w:rPr>
          <w:rFonts w:hint="cs"/>
          <w:rtl/>
        </w:rPr>
        <w:t xml:space="preserve"> התיישבות באזור זה באתר, אחרי הרס העיר הפלישתית (בידי חזאל מלך ארם, סביב 830 לפנה"ס).</w:t>
      </w:r>
    </w:p>
    <w:p w:rsidR="007C6966" w:rsidRDefault="007C6966" w:rsidP="00D800A9">
      <w:pPr>
        <w:bidi/>
        <w:rPr>
          <w:rtl/>
        </w:rPr>
      </w:pPr>
      <w:r>
        <w:rPr>
          <w:rFonts w:hint="cs"/>
          <w:rtl/>
        </w:rPr>
        <w:t>מצב זה, של ממצאים רבים של תק' הברזל הנמצאים קרוב לפני השטח, ובאזור נרחב, פו</w:t>
      </w:r>
      <w:r w:rsidR="007F1C64">
        <w:rPr>
          <w:rFonts w:hint="cs"/>
          <w:rtl/>
        </w:rPr>
        <w:t>תח</w:t>
      </w:r>
      <w:r>
        <w:rPr>
          <w:rFonts w:hint="cs"/>
          <w:rtl/>
        </w:rPr>
        <w:t xml:space="preserve"> בפנינו את האפשרות לחקור חלקים ניכרים של העיר</w:t>
      </w:r>
      <w:r w:rsidR="007F1C64">
        <w:rPr>
          <w:rFonts w:hint="cs"/>
          <w:rtl/>
        </w:rPr>
        <w:t xml:space="preserve"> בגלל הנגישות הקלה של הממצאים</w:t>
      </w:r>
      <w:r>
        <w:rPr>
          <w:rFonts w:hint="cs"/>
          <w:rtl/>
        </w:rPr>
        <w:t>. ואכן, כבר בשנים קודמים פתחנו מספר שטחי חפירה בעיר התחתית. בנוסף לכ</w:t>
      </w:r>
      <w:r w:rsidR="007F1C64">
        <w:rPr>
          <w:rFonts w:hint="cs"/>
          <w:rtl/>
        </w:rPr>
        <w:t>ך, בשנה שעברה, ערכנו בדיקת</w:t>
      </w:r>
      <w:r>
        <w:rPr>
          <w:rFonts w:hint="cs"/>
          <w:rtl/>
        </w:rPr>
        <w:t xml:space="preserve"> </w:t>
      </w:r>
      <w:proofErr w:type="spellStart"/>
      <w:r>
        <w:rPr>
          <w:rFonts w:hint="cs"/>
          <w:rtl/>
        </w:rPr>
        <w:t>מגנומטריה</w:t>
      </w:r>
      <w:proofErr w:type="spellEnd"/>
      <w:r>
        <w:rPr>
          <w:rFonts w:hint="cs"/>
          <w:rtl/>
        </w:rPr>
        <w:t>, אחת השיטות של חישה מרחוק, שאפשר</w:t>
      </w:r>
      <w:r w:rsidR="007F1C64">
        <w:rPr>
          <w:rFonts w:hint="cs"/>
          <w:rtl/>
        </w:rPr>
        <w:t>ה</w:t>
      </w:r>
      <w:r>
        <w:rPr>
          <w:rFonts w:hint="cs"/>
          <w:rtl/>
        </w:rPr>
        <w:t xml:space="preserve"> לנו "לראות" מתחת לפני האדמה א</w:t>
      </w:r>
      <w:r w:rsidR="007F1C64">
        <w:rPr>
          <w:rFonts w:hint="cs"/>
          <w:rtl/>
        </w:rPr>
        <w:t>ת הממצאים בעיר התחתית. מיפוי זה</w:t>
      </w:r>
      <w:r>
        <w:rPr>
          <w:rFonts w:hint="cs"/>
          <w:rtl/>
        </w:rPr>
        <w:t xml:space="preserve"> </w:t>
      </w:r>
      <w:r w:rsidR="007F1C64">
        <w:rPr>
          <w:rFonts w:hint="cs"/>
          <w:rtl/>
        </w:rPr>
        <w:t>אפשר</w:t>
      </w:r>
      <w:r>
        <w:rPr>
          <w:rFonts w:hint="cs"/>
          <w:rtl/>
        </w:rPr>
        <w:t xml:space="preserve"> לנו לתכנן את מיקומם של שני שטחי חפירה חדשים בעונת 2018, בתקווה שנוכל "לעלות" על השרידים שנראה בחישה מרחוק.</w:t>
      </w:r>
    </w:p>
    <w:p w:rsidR="007F1C64" w:rsidRPr="00D800A9" w:rsidRDefault="00D800A9" w:rsidP="00D800A9">
      <w:pPr>
        <w:bidi/>
        <w:rPr>
          <w:b/>
          <w:bCs/>
          <w:color w:val="FF0000"/>
          <w:rtl/>
        </w:rPr>
      </w:pPr>
      <w:r>
        <w:rPr>
          <w:rFonts w:hint="cs"/>
          <w:noProof/>
          <w:rtl/>
        </w:rPr>
        <mc:AlternateContent>
          <mc:Choice Requires="wps">
            <w:drawing>
              <wp:anchor distT="0" distB="0" distL="114300" distR="114300" simplePos="0" relativeHeight="251668480" behindDoc="1" locked="0" layoutInCell="1" allowOverlap="1" wp14:anchorId="714B1A08" wp14:editId="6932A136">
                <wp:simplePos x="0" y="0"/>
                <wp:positionH relativeFrom="column">
                  <wp:posOffset>-53788</wp:posOffset>
                </wp:positionH>
                <wp:positionV relativeFrom="paragraph">
                  <wp:posOffset>262180</wp:posOffset>
                </wp:positionV>
                <wp:extent cx="6162675" cy="2946587"/>
                <wp:effectExtent l="0" t="0" r="9525" b="6350"/>
                <wp:wrapNone/>
                <wp:docPr id="6" name="מלבן 6"/>
                <wp:cNvGraphicFramePr/>
                <a:graphic xmlns:a="http://schemas.openxmlformats.org/drawingml/2006/main">
                  <a:graphicData uri="http://schemas.microsoft.com/office/word/2010/wordprocessingShape">
                    <wps:wsp>
                      <wps:cNvSpPr/>
                      <wps:spPr>
                        <a:xfrm>
                          <a:off x="0" y="0"/>
                          <a:ext cx="6162675" cy="2946587"/>
                        </a:xfrm>
                        <a:prstGeom prst="rect">
                          <a:avLst/>
                        </a:prstGeom>
                        <a:solidFill>
                          <a:srgbClr val="996633">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87D5F" id="מלבן 6" o:spid="_x0000_s1026" style="position:absolute;left:0;text-align:left;margin-left:-4.25pt;margin-top:20.65pt;width:485.25pt;height:23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" fillcolor="#963" stroked="f" strokeweight="1pt">
                <v:fill opacity="13107f"/>
              </v:rect>
            </w:pict>
          </mc:Fallback>
        </mc:AlternateContent>
      </w:r>
      <w:r w:rsidR="007C6966" w:rsidRPr="00D800A9">
        <w:rPr>
          <w:rFonts w:hint="cs"/>
          <w:b/>
          <w:bCs/>
          <w:color w:val="FF0000"/>
          <w:rtl/>
        </w:rPr>
        <w:t xml:space="preserve">ואכן, הצלחנו בגדול! בשני השטחים החדשים, נפלנו בול על ממצאים ממש מתחת לפני השטח. </w:t>
      </w:r>
    </w:p>
    <w:p w:rsidR="007C6966" w:rsidRDefault="007C6966" w:rsidP="00D800A9">
      <w:pPr>
        <w:bidi/>
        <w:rPr>
          <w:rtl/>
        </w:rPr>
      </w:pPr>
      <w:r>
        <w:rPr>
          <w:rFonts w:hint="cs"/>
          <w:rtl/>
        </w:rPr>
        <w:t xml:space="preserve">בשטח אחד, שטח </w:t>
      </w:r>
      <w:r>
        <w:rPr>
          <w:rFonts w:hint="cs"/>
        </w:rPr>
        <w:t>M</w:t>
      </w:r>
      <w:r>
        <w:rPr>
          <w:rFonts w:hint="cs"/>
          <w:rtl/>
        </w:rPr>
        <w:t xml:space="preserve">, נתגלו מספר מבנים, שנהרסו באופן מוחלט בחורבן של העיר בידי חזאל, סביב 830 לפנה"ס. במבנים אלו נמצאו עשרות רבות של כלים באתרם, רובם שבורים ומרוסקים. אך ביניהם נמצאו כמה כלים תמימים, כולל קנקן שלם (שנמצא ביום האחרון של החפירה!). למעשה, לתלמידי ותלמידות המחלקה שחפרו בשטח זה (בראשותה של מריה </w:t>
      </w:r>
      <w:proofErr w:type="spellStart"/>
      <w:r>
        <w:rPr>
          <w:rFonts w:hint="cs"/>
          <w:rtl/>
        </w:rPr>
        <w:t>יונחינה</w:t>
      </w:r>
      <w:proofErr w:type="spellEnd"/>
      <w:r>
        <w:rPr>
          <w:rFonts w:hint="cs"/>
          <w:rtl/>
        </w:rPr>
        <w:t xml:space="preserve">, תלמידת דוק' במחלקה), </w:t>
      </w:r>
      <w:proofErr w:type="spellStart"/>
      <w:r>
        <w:rPr>
          <w:rFonts w:hint="cs"/>
          <w:rtl/>
        </w:rPr>
        <w:t>היתה</w:t>
      </w:r>
      <w:proofErr w:type="spellEnd"/>
      <w:r>
        <w:rPr>
          <w:rFonts w:hint="cs"/>
          <w:rtl/>
        </w:rPr>
        <w:t xml:space="preserve"> חוויה מדהימה של חפירה ברובד של כחצי מטר של ממצאים עשירים, עדות לשעות האחרונות של גת פלישתים.</w:t>
      </w:r>
      <w:r w:rsidR="009779CC">
        <w:rPr>
          <w:rFonts w:hint="cs"/>
          <w:rtl/>
        </w:rPr>
        <w:t xml:space="preserve"> היבט מאד מעניין ה</w:t>
      </w:r>
      <w:r w:rsidR="007F1C64">
        <w:rPr>
          <w:rFonts w:hint="cs"/>
          <w:rtl/>
        </w:rPr>
        <w:t>ו</w:t>
      </w:r>
      <w:r w:rsidR="009779CC">
        <w:rPr>
          <w:rFonts w:hint="cs"/>
          <w:rtl/>
        </w:rPr>
        <w:t xml:space="preserve">א גילוי שני מתקנים שהם כנראה טיפוס מיוחד של בתי בד, המוכרים כבר משטחים אחרים בתל. יש בכך, ככל הנראה, עדות שגת פלישתים </w:t>
      </w:r>
      <w:proofErr w:type="spellStart"/>
      <w:r w:rsidR="009779CC">
        <w:rPr>
          <w:rFonts w:hint="cs"/>
          <w:rtl/>
        </w:rPr>
        <w:t>היתה</w:t>
      </w:r>
      <w:proofErr w:type="spellEnd"/>
      <w:r w:rsidR="009779CC">
        <w:rPr>
          <w:rFonts w:hint="cs"/>
          <w:rtl/>
        </w:rPr>
        <w:t xml:space="preserve"> מרכז ליצור שמן זית ערב חורבן חזאל, ויתכן שיצור זה היווה את אחת הסיבות לעושרה ועוצמתה.</w:t>
      </w:r>
    </w:p>
    <w:p w:rsidR="007C6966" w:rsidRDefault="007C6966" w:rsidP="00D800A9">
      <w:pPr>
        <w:bidi/>
        <w:rPr>
          <w:rtl/>
        </w:rPr>
      </w:pPr>
      <w:r>
        <w:rPr>
          <w:rFonts w:hint="cs"/>
          <w:rtl/>
        </w:rPr>
        <w:t>בשטח החדש</w:t>
      </w:r>
      <w:r w:rsidR="007F1C64">
        <w:rPr>
          <w:rFonts w:hint="cs"/>
          <w:rtl/>
        </w:rPr>
        <w:t xml:space="preserve"> השני</w:t>
      </w:r>
      <w:r>
        <w:rPr>
          <w:rFonts w:hint="cs"/>
          <w:rtl/>
        </w:rPr>
        <w:t xml:space="preserve">, שטח </w:t>
      </w:r>
      <w:r>
        <w:rPr>
          <w:rFonts w:hint="cs"/>
        </w:rPr>
        <w:t>Y</w:t>
      </w:r>
      <w:r w:rsidR="007F1C64">
        <w:rPr>
          <w:rFonts w:hint="cs"/>
          <w:rtl/>
        </w:rPr>
        <w:t>, שגם חפרו</w:t>
      </w:r>
      <w:r>
        <w:rPr>
          <w:rFonts w:hint="cs"/>
          <w:rtl/>
        </w:rPr>
        <w:t xml:space="preserve"> תלמידי המחלקה יחד עם תלמידים מישיבה </w:t>
      </w:r>
      <w:proofErr w:type="spellStart"/>
      <w:r>
        <w:rPr>
          <w:rFonts w:hint="cs"/>
          <w:rtl/>
        </w:rPr>
        <w:t>יונ</w:t>
      </w:r>
      <w:r w:rsidR="007A023D">
        <w:rPr>
          <w:rFonts w:hint="cs"/>
          <w:rtl/>
        </w:rPr>
        <w:t>י</w:t>
      </w:r>
      <w:r>
        <w:rPr>
          <w:rFonts w:hint="cs"/>
          <w:rtl/>
        </w:rPr>
        <w:t>ברסיטי</w:t>
      </w:r>
      <w:proofErr w:type="spellEnd"/>
      <w:r>
        <w:rPr>
          <w:rFonts w:hint="cs"/>
          <w:rtl/>
        </w:rPr>
        <w:t xml:space="preserve"> בניו יורק ומתנדבים מחו"ל</w:t>
      </w:r>
      <w:r w:rsidR="007F1C64">
        <w:rPr>
          <w:rFonts w:hint="cs"/>
          <w:rtl/>
        </w:rPr>
        <w:t xml:space="preserve"> (בראשות פרופ' ג'יל כץ </w:t>
      </w:r>
      <w:r w:rsidR="007A023D">
        <w:rPr>
          <w:rFonts w:hint="cs"/>
          <w:rtl/>
        </w:rPr>
        <w:t xml:space="preserve">מישיבה </w:t>
      </w:r>
      <w:proofErr w:type="spellStart"/>
      <w:r w:rsidR="007A023D">
        <w:rPr>
          <w:rFonts w:hint="cs"/>
          <w:rtl/>
        </w:rPr>
        <w:t>יוניברסיטי</w:t>
      </w:r>
      <w:proofErr w:type="spellEnd"/>
      <w:r w:rsidR="007A023D">
        <w:rPr>
          <w:rFonts w:hint="cs"/>
          <w:rtl/>
        </w:rPr>
        <w:t>)</w:t>
      </w:r>
      <w:r>
        <w:rPr>
          <w:rFonts w:hint="cs"/>
          <w:rtl/>
        </w:rPr>
        <w:t>, נתגל</w:t>
      </w:r>
      <w:r w:rsidR="009779CC">
        <w:rPr>
          <w:rFonts w:hint="cs"/>
          <w:rtl/>
        </w:rPr>
        <w:t>ת</w:t>
      </w:r>
      <w:r>
        <w:rPr>
          <w:rFonts w:hint="cs"/>
          <w:rtl/>
        </w:rPr>
        <w:t xml:space="preserve">ה לנו הפתעה! </w:t>
      </w:r>
      <w:r w:rsidR="009779CC">
        <w:rPr>
          <w:rFonts w:hint="cs"/>
          <w:rtl/>
        </w:rPr>
        <w:t xml:space="preserve">אם באזורים אחרים בעיר התחתית הממצאים שקרובים לפני שטח היו של העיר שנחרבה במאה ה-9 לפנה"ס, כאן נתגלה סיפור אחר לחלוטין! ואכן, בשטח זה נתגלה מבנה גדול מתק' הברזל א' (סביב 1100 לפנה"ס) השונה </w:t>
      </w:r>
      <w:r w:rsidR="007A023D">
        <w:rPr>
          <w:rFonts w:hint="cs"/>
          <w:rtl/>
        </w:rPr>
        <w:t>באופיי</w:t>
      </w:r>
      <w:r w:rsidR="007A023D">
        <w:rPr>
          <w:rFonts w:hint="eastAsia"/>
          <w:rtl/>
        </w:rPr>
        <w:t>ה</w:t>
      </w:r>
      <w:r w:rsidR="009779CC">
        <w:rPr>
          <w:rFonts w:hint="cs"/>
          <w:rtl/>
        </w:rPr>
        <w:t xml:space="preserve"> לחלוטין ממה שנתגלה בשטחים אחרים במרחק של כמה עשרות מטרים בודדים. זאת ועוד. אופי הפעילות </w:t>
      </w:r>
      <w:proofErr w:type="spellStart"/>
      <w:r w:rsidR="009779CC">
        <w:rPr>
          <w:rFonts w:hint="cs"/>
          <w:rtl/>
        </w:rPr>
        <w:t>בבנין</w:t>
      </w:r>
      <w:proofErr w:type="spellEnd"/>
      <w:r w:rsidR="009779CC">
        <w:rPr>
          <w:rFonts w:hint="cs"/>
          <w:rtl/>
        </w:rPr>
        <w:t xml:space="preserve"> זה טרם הובררה. נכון לעכשיו, עושה רושם שמדובר במבנה שערכה בה פעילויות יצור כלשהן, א</w:t>
      </w:r>
      <w:r w:rsidR="007A023D">
        <w:rPr>
          <w:rFonts w:hint="cs"/>
          <w:rtl/>
        </w:rPr>
        <w:t xml:space="preserve">ולי בהקשר ליצירת חומרי בניה. </w:t>
      </w:r>
      <w:r w:rsidR="009779CC">
        <w:rPr>
          <w:rFonts w:hint="cs"/>
          <w:rtl/>
        </w:rPr>
        <w:t xml:space="preserve">סיימנו את החפירה מבלי להבין לעומקו את העניין </w:t>
      </w:r>
      <w:r w:rsidR="009779CC">
        <w:rPr>
          <w:rtl/>
        </w:rPr>
        <w:t>–</w:t>
      </w:r>
      <w:r w:rsidR="009779CC">
        <w:rPr>
          <w:rFonts w:hint="cs"/>
          <w:rtl/>
        </w:rPr>
        <w:t xml:space="preserve"> ושנה </w:t>
      </w:r>
      <w:r w:rsidR="007A023D">
        <w:rPr>
          <w:rFonts w:hint="cs"/>
          <w:rtl/>
        </w:rPr>
        <w:t>הבאה נצטרך לחזור ולהתעמק בו שוב!</w:t>
      </w:r>
    </w:p>
    <w:p w:rsidR="009779CC" w:rsidRDefault="00D800A9" w:rsidP="00D800A9">
      <w:pPr>
        <w:bidi/>
        <w:rPr>
          <w:rtl/>
        </w:rPr>
      </w:pPr>
      <w:r>
        <w:rPr>
          <w:rFonts w:hint="cs"/>
          <w:noProof/>
          <w:rtl/>
        </w:rPr>
        <w:lastRenderedPageBreak/>
        <mc:AlternateContent>
          <mc:Choice Requires="wps">
            <w:drawing>
              <wp:anchor distT="0" distB="0" distL="114300" distR="114300" simplePos="0" relativeHeight="251670528" behindDoc="1" locked="0" layoutInCell="1" allowOverlap="1" wp14:anchorId="63E781D5" wp14:editId="436CB04E">
                <wp:simplePos x="0" y="0"/>
                <wp:positionH relativeFrom="column">
                  <wp:posOffset>-89647</wp:posOffset>
                </wp:positionH>
                <wp:positionV relativeFrom="paragraph">
                  <wp:posOffset>-125507</wp:posOffset>
                </wp:positionV>
                <wp:extent cx="6162675" cy="3442447"/>
                <wp:effectExtent l="0" t="0" r="9525" b="5715"/>
                <wp:wrapNone/>
                <wp:docPr id="7" name="מלבן 7"/>
                <wp:cNvGraphicFramePr/>
                <a:graphic xmlns:a="http://schemas.openxmlformats.org/drawingml/2006/main">
                  <a:graphicData uri="http://schemas.microsoft.com/office/word/2010/wordprocessingShape">
                    <wps:wsp>
                      <wps:cNvSpPr/>
                      <wps:spPr>
                        <a:xfrm>
                          <a:off x="0" y="0"/>
                          <a:ext cx="6162675" cy="3442447"/>
                        </a:xfrm>
                        <a:prstGeom prst="rect">
                          <a:avLst/>
                        </a:prstGeom>
                        <a:solidFill>
                          <a:srgbClr val="E2F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B88FD" id="מלבן 7" o:spid="_x0000_s1026" style="position:absolute;left:0;text-align:left;margin-left:-7.05pt;margin-top:-9.9pt;width:485.25pt;height:271.0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" fillcolor="#e2f0d9" stroked="f" strokeweight="1pt"/>
            </w:pict>
          </mc:Fallback>
        </mc:AlternateContent>
      </w:r>
      <w:r w:rsidR="009779CC">
        <w:rPr>
          <w:rFonts w:hint="cs"/>
          <w:rtl/>
        </w:rPr>
        <w:t xml:space="preserve">אך לא הסתפקנו בחפירות בשני שטחים אלו. בנוסף לכך, המשכנו לחפור בשטח </w:t>
      </w:r>
      <w:r w:rsidR="009779CC">
        <w:rPr>
          <w:rFonts w:hint="cs"/>
        </w:rPr>
        <w:t>D</w:t>
      </w:r>
      <w:r w:rsidR="009779CC">
        <w:rPr>
          <w:rFonts w:hint="cs"/>
          <w:rtl/>
        </w:rPr>
        <w:t>, באזור שער העיר שנתגלה בשנים קודמות</w:t>
      </w:r>
      <w:r w:rsidR="007A023D">
        <w:rPr>
          <w:rFonts w:hint="cs"/>
          <w:rtl/>
        </w:rPr>
        <w:t xml:space="preserve"> (בניהולו של פרופ' </w:t>
      </w:r>
      <w:proofErr w:type="spellStart"/>
      <w:r w:rsidR="007A023D">
        <w:rPr>
          <w:rFonts w:hint="cs"/>
          <w:rtl/>
        </w:rPr>
        <w:t>ג'ף</w:t>
      </w:r>
      <w:proofErr w:type="spellEnd"/>
      <w:r w:rsidR="007A023D">
        <w:rPr>
          <w:rFonts w:hint="cs"/>
          <w:rtl/>
        </w:rPr>
        <w:t xml:space="preserve"> צ'דוויק מאונ' </w:t>
      </w:r>
      <w:proofErr w:type="spellStart"/>
      <w:r w:rsidR="007A023D">
        <w:rPr>
          <w:rFonts w:hint="cs"/>
          <w:rtl/>
        </w:rPr>
        <w:t>בריגהם</w:t>
      </w:r>
      <w:proofErr w:type="spellEnd"/>
      <w:r w:rsidR="007A023D">
        <w:rPr>
          <w:rFonts w:hint="cs"/>
          <w:rtl/>
        </w:rPr>
        <w:t xml:space="preserve"> יונג בארה"ב)</w:t>
      </w:r>
      <w:r w:rsidR="009779CC">
        <w:rPr>
          <w:rFonts w:hint="cs"/>
          <w:rtl/>
        </w:rPr>
        <w:t xml:space="preserve">. השנה, התקדמנו </w:t>
      </w:r>
      <w:r w:rsidR="007A023D">
        <w:rPr>
          <w:rFonts w:hint="cs"/>
          <w:rtl/>
        </w:rPr>
        <w:t xml:space="preserve">רבות </w:t>
      </w:r>
      <w:r w:rsidR="009779CC">
        <w:rPr>
          <w:rFonts w:hint="cs"/>
          <w:rtl/>
        </w:rPr>
        <w:t>בהבנת השער, שכלל הנראה שימש כשער המים</w:t>
      </w:r>
      <w:r w:rsidR="007A023D">
        <w:rPr>
          <w:rFonts w:hint="cs"/>
          <w:rtl/>
        </w:rPr>
        <w:t xml:space="preserve">, אך עם </w:t>
      </w:r>
      <w:proofErr w:type="spellStart"/>
      <w:r w:rsidR="007A023D">
        <w:rPr>
          <w:rFonts w:hint="cs"/>
          <w:rtl/>
        </w:rPr>
        <w:t>תוכנית</w:t>
      </w:r>
      <w:proofErr w:type="spellEnd"/>
      <w:r w:rsidR="007A023D">
        <w:rPr>
          <w:rFonts w:hint="cs"/>
          <w:rtl/>
        </w:rPr>
        <w:t xml:space="preserve"> מאד </w:t>
      </w:r>
      <w:proofErr w:type="spellStart"/>
      <w:r w:rsidR="007A023D">
        <w:rPr>
          <w:rFonts w:hint="cs"/>
          <w:rtl/>
        </w:rPr>
        <w:t>ייחודת</w:t>
      </w:r>
      <w:proofErr w:type="spellEnd"/>
      <w:r w:rsidR="007A023D">
        <w:rPr>
          <w:rFonts w:hint="cs"/>
          <w:rtl/>
        </w:rPr>
        <w:t>, השונה משערים אחרים בני התקופה המוכרים לנו</w:t>
      </w:r>
      <w:r w:rsidR="009779CC">
        <w:rPr>
          <w:rFonts w:hint="cs"/>
          <w:rtl/>
        </w:rPr>
        <w:t xml:space="preserve">. מסתבר שישנם לפחות שלשה שלבים של הביצור </w:t>
      </w:r>
      <w:r w:rsidR="009779CC">
        <w:rPr>
          <w:rtl/>
        </w:rPr>
        <w:t>–</w:t>
      </w:r>
      <w:r w:rsidR="009779CC">
        <w:rPr>
          <w:rFonts w:hint="cs"/>
          <w:rtl/>
        </w:rPr>
        <w:t xml:space="preserve"> ואולי השער </w:t>
      </w:r>
      <w:r w:rsidR="009779CC">
        <w:rPr>
          <w:rtl/>
        </w:rPr>
        <w:t>–</w:t>
      </w:r>
      <w:r w:rsidR="009779CC">
        <w:rPr>
          <w:rFonts w:hint="cs"/>
          <w:rtl/>
        </w:rPr>
        <w:t xml:space="preserve"> באזור זה. כמוכן, נראה שמצאנו עדות לכך שערב החורבן של חזאל, עת שאנשי העיר התכוננו למצור על העיר, הם עיבו את הביצורים על ידי כך שמילאו חדרים הסמוכים לשער והביצורים עם אדמה, על מנת ליצור ביצור יותר רחב</w:t>
      </w:r>
      <w:r w:rsidR="007A023D">
        <w:rPr>
          <w:rFonts w:hint="cs"/>
          <w:rtl/>
        </w:rPr>
        <w:t xml:space="preserve"> ומאסיבי</w:t>
      </w:r>
      <w:r w:rsidR="009779CC">
        <w:rPr>
          <w:rFonts w:hint="cs"/>
          <w:rtl/>
        </w:rPr>
        <w:t xml:space="preserve">. לרוע מזלם </w:t>
      </w:r>
      <w:r w:rsidR="007A023D">
        <w:rPr>
          <w:rFonts w:hint="cs"/>
          <w:rtl/>
        </w:rPr>
        <w:t xml:space="preserve">של </w:t>
      </w:r>
      <w:proofErr w:type="spellStart"/>
      <w:r w:rsidR="007A023D">
        <w:rPr>
          <w:rFonts w:hint="cs"/>
          <w:rtl/>
        </w:rPr>
        <w:t>המגינים</w:t>
      </w:r>
      <w:proofErr w:type="spellEnd"/>
      <w:r w:rsidR="007A023D">
        <w:rPr>
          <w:rFonts w:hint="cs"/>
          <w:rtl/>
        </w:rPr>
        <w:t xml:space="preserve"> </w:t>
      </w:r>
      <w:r w:rsidR="009779CC">
        <w:rPr>
          <w:rtl/>
        </w:rPr>
        <w:t>–</w:t>
      </w:r>
      <w:r w:rsidR="009779CC">
        <w:rPr>
          <w:rFonts w:hint="cs"/>
          <w:rtl/>
        </w:rPr>
        <w:t xml:space="preserve"> אך למזלנו </w:t>
      </w:r>
      <w:r w:rsidR="007A023D">
        <w:rPr>
          <w:rFonts w:hint="cs"/>
          <w:rtl/>
        </w:rPr>
        <w:t>(</w:t>
      </w:r>
      <w:r w:rsidR="009779CC">
        <w:rPr>
          <w:rFonts w:hint="cs"/>
          <w:rtl/>
        </w:rPr>
        <w:t>שכך השרידים המרשימים של החורבן שרדו</w:t>
      </w:r>
      <w:r w:rsidR="007A023D">
        <w:rPr>
          <w:rFonts w:hint="cs"/>
          <w:rtl/>
        </w:rPr>
        <w:t>)</w:t>
      </w:r>
      <w:r w:rsidR="009779CC">
        <w:rPr>
          <w:rFonts w:hint="cs"/>
          <w:rtl/>
        </w:rPr>
        <w:t xml:space="preserve"> </w:t>
      </w:r>
      <w:r w:rsidR="009779CC">
        <w:rPr>
          <w:rtl/>
        </w:rPr>
        <w:t>–</w:t>
      </w:r>
      <w:r w:rsidR="009779CC">
        <w:rPr>
          <w:rFonts w:hint="cs"/>
          <w:rtl/>
        </w:rPr>
        <w:t xml:space="preserve"> עיבוי הביצורים לא סייע בידם להציל את העיר.</w:t>
      </w:r>
    </w:p>
    <w:p w:rsidR="009779CC" w:rsidRDefault="009779CC" w:rsidP="00D800A9">
      <w:pPr>
        <w:bidi/>
        <w:rPr>
          <w:rtl/>
        </w:rPr>
      </w:pPr>
      <w:r>
        <w:rPr>
          <w:rFonts w:hint="cs"/>
          <w:rtl/>
        </w:rPr>
        <w:t>בנוסף לכך, בסמוך לשער המשכנו לחפור באזור שבו מצאנו בעבר עדות לנפחיי</w:t>
      </w:r>
      <w:r w:rsidR="007A023D">
        <w:rPr>
          <w:rFonts w:hint="cs"/>
          <w:rtl/>
        </w:rPr>
        <w:t>ת</w:t>
      </w:r>
      <w:r>
        <w:rPr>
          <w:rFonts w:hint="cs"/>
          <w:rtl/>
        </w:rPr>
        <w:t xml:space="preserve"> מתכת </w:t>
      </w:r>
      <w:r>
        <w:rPr>
          <w:rtl/>
        </w:rPr>
        <w:t>–</w:t>
      </w:r>
      <w:r>
        <w:rPr>
          <w:rFonts w:hint="cs"/>
          <w:rtl/>
        </w:rPr>
        <w:t xml:space="preserve"> </w:t>
      </w:r>
      <w:r w:rsidR="007A023D">
        <w:rPr>
          <w:rFonts w:hint="cs"/>
          <w:rtl/>
        </w:rPr>
        <w:t xml:space="preserve">ליצור </w:t>
      </w:r>
      <w:r>
        <w:rPr>
          <w:rFonts w:hint="cs"/>
          <w:rtl/>
        </w:rPr>
        <w:t xml:space="preserve">של ברונזה וברזל. בשטח זה, שנוהלה בידי ונסה </w:t>
      </w:r>
      <w:proofErr w:type="spellStart"/>
      <w:r>
        <w:rPr>
          <w:rFonts w:hint="cs"/>
          <w:rtl/>
        </w:rPr>
        <w:t>וורקמן</w:t>
      </w:r>
      <w:proofErr w:type="spellEnd"/>
      <w:r>
        <w:rPr>
          <w:rFonts w:hint="cs"/>
          <w:rtl/>
        </w:rPr>
        <w:t>, תלמידת דוק' במחלקה, נמצאו עדויות לכך שהפעילות של יצור מתכת התקיימה לא רק בשכבה שנהרסה בידי חזאל, אך כנראה גם בשכבה קדומה יותר. ממצאים אלו מצטרפים לעדות מ</w:t>
      </w:r>
      <w:r w:rsidR="007A023D">
        <w:rPr>
          <w:rFonts w:hint="cs"/>
          <w:rtl/>
        </w:rPr>
        <w:t>ה</w:t>
      </w:r>
      <w:r>
        <w:rPr>
          <w:rFonts w:hint="cs"/>
          <w:rtl/>
        </w:rPr>
        <w:t>חפירות בעיר העליונה, על פעילות ענפה בתחום יצור המתכת בגת פלישתים בתק' הברזל. יש אף המציעים שגת פלישתים שימשה כתחנה חשובה בהעברת הנחושת שנחצבה באזור הערבה</w:t>
      </w:r>
      <w:r w:rsidR="007A023D">
        <w:rPr>
          <w:rFonts w:hint="cs"/>
          <w:rtl/>
        </w:rPr>
        <w:t xml:space="preserve"> (בתמנה </w:t>
      </w:r>
      <w:proofErr w:type="spellStart"/>
      <w:r w:rsidR="007A023D">
        <w:rPr>
          <w:rFonts w:hint="cs"/>
          <w:rtl/>
        </w:rPr>
        <w:t>ופיינן</w:t>
      </w:r>
      <w:proofErr w:type="spellEnd"/>
      <w:r w:rsidR="007A023D">
        <w:rPr>
          <w:rFonts w:hint="cs"/>
          <w:rtl/>
        </w:rPr>
        <w:t>)</w:t>
      </w:r>
      <w:r>
        <w:rPr>
          <w:rFonts w:hint="cs"/>
          <w:rtl/>
        </w:rPr>
        <w:t>, לכיוון הים התיכון.</w:t>
      </w:r>
    </w:p>
    <w:p w:rsidR="009779CC" w:rsidRDefault="009779CC" w:rsidP="00D800A9">
      <w:pPr>
        <w:bidi/>
        <w:rPr>
          <w:rtl/>
        </w:rPr>
      </w:pPr>
      <w:r>
        <w:rPr>
          <w:rFonts w:hint="cs"/>
          <w:rtl/>
        </w:rPr>
        <w:t xml:space="preserve">הממצאים </w:t>
      </w:r>
      <w:proofErr w:type="spellStart"/>
      <w:r>
        <w:rPr>
          <w:rFonts w:hint="cs"/>
          <w:rtl/>
        </w:rPr>
        <w:t>המאד</w:t>
      </w:r>
      <w:proofErr w:type="spellEnd"/>
      <w:r>
        <w:rPr>
          <w:rFonts w:hint="cs"/>
          <w:rtl/>
        </w:rPr>
        <w:t xml:space="preserve"> מעניינים של עונת החפירות, רק הראו כמה פוטנציאל יש בהמשך החפירה בעיר התחתית. ואכן, </w:t>
      </w:r>
      <w:r w:rsidR="007F1C64">
        <w:rPr>
          <w:rFonts w:hint="cs"/>
          <w:rtl/>
        </w:rPr>
        <w:t xml:space="preserve">תוך כדי החפירה נודע לנו </w:t>
      </w:r>
      <w:proofErr w:type="spellStart"/>
      <w:r w:rsidR="007F1C64">
        <w:rPr>
          <w:rFonts w:hint="cs"/>
          <w:rtl/>
        </w:rPr>
        <w:t>שהפרוייקט</w:t>
      </w:r>
      <w:proofErr w:type="spellEnd"/>
      <w:r w:rsidR="007F1C64">
        <w:rPr>
          <w:rFonts w:hint="cs"/>
          <w:rtl/>
        </w:rPr>
        <w:t xml:space="preserve"> זכה במענק מחקר מטעם הקרן הישראלית למדעים, להמשך המחקר בעיר התחתית. לאור זאת, גם בשנה הבאה, אנחנו, ארכיאולוגים, סטודנטים ומתנדבים, בהובלת המחלקה ללימודי א"י וארכיאולוגיה באונ' בר-אילן, נחזור לחפור בגת פלישתים, ולגלות ממצאים מרתקים ומעניינים.</w:t>
      </w:r>
    </w:p>
    <w:p w:rsidR="00D800A9" w:rsidRDefault="00D800A9" w:rsidP="00D800A9">
      <w:pPr>
        <w:bidi/>
        <w:rPr>
          <w:b/>
          <w:bCs/>
          <w:color w:val="0070C0"/>
          <w:sz w:val="40"/>
          <w:szCs w:val="40"/>
          <w:rtl/>
        </w:rPr>
      </w:pPr>
    </w:p>
    <w:p w:rsidR="007F1C64" w:rsidRPr="00D800A9" w:rsidRDefault="007F1C64" w:rsidP="00D800A9">
      <w:pPr>
        <w:bidi/>
        <w:rPr>
          <w:b/>
          <w:bCs/>
          <w:color w:val="0070C0"/>
          <w:sz w:val="40"/>
          <w:szCs w:val="40"/>
          <w:rtl/>
        </w:rPr>
      </w:pPr>
      <w:bookmarkStart w:id="0" w:name="_GoBack"/>
      <w:bookmarkEnd w:id="0"/>
      <w:r w:rsidRPr="00D800A9">
        <w:rPr>
          <w:rFonts w:hint="cs"/>
          <w:b/>
          <w:bCs/>
          <w:color w:val="0070C0"/>
          <w:sz w:val="40"/>
          <w:szCs w:val="40"/>
          <w:rtl/>
        </w:rPr>
        <w:t xml:space="preserve">אתם מוזמנים להצטרף </w:t>
      </w:r>
      <w:r w:rsidR="007A023D" w:rsidRPr="00D800A9">
        <w:rPr>
          <w:rFonts w:hint="cs"/>
          <w:b/>
          <w:bCs/>
          <w:color w:val="0070C0"/>
          <w:sz w:val="40"/>
          <w:szCs w:val="40"/>
          <w:rtl/>
        </w:rPr>
        <w:t>להרפתקה</w:t>
      </w:r>
      <w:r w:rsidRPr="00D800A9">
        <w:rPr>
          <w:rFonts w:hint="cs"/>
          <w:b/>
          <w:bCs/>
          <w:color w:val="0070C0"/>
          <w:sz w:val="40"/>
          <w:szCs w:val="40"/>
          <w:rtl/>
        </w:rPr>
        <w:t xml:space="preserve"> כתלמידים במחלקה!</w:t>
      </w:r>
    </w:p>
    <w:sectPr w:rsidR="007F1C64" w:rsidRPr="00D8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A2"/>
    <w:rsid w:val="0014351B"/>
    <w:rsid w:val="002F65E3"/>
    <w:rsid w:val="00750A0C"/>
    <w:rsid w:val="007A023D"/>
    <w:rsid w:val="007C6966"/>
    <w:rsid w:val="007F1C64"/>
    <w:rsid w:val="008A46A2"/>
    <w:rsid w:val="009779CC"/>
    <w:rsid w:val="00D800A9"/>
    <w:rsid w:val="00DF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436CD-EB2E-4654-8E02-F3511E13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846</Words>
  <Characters>4231</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 Maeir</dc:creator>
  <cp:keywords/>
  <dc:description/>
  <cp:lastModifiedBy>יעל</cp:lastModifiedBy>
  <cp:revision>4</cp:revision>
  <dcterms:created xsi:type="dcterms:W3CDTF">2018-07-30T11:23:00Z</dcterms:created>
  <dcterms:modified xsi:type="dcterms:W3CDTF">2018-07-30T11:37:00Z</dcterms:modified>
</cp:coreProperties>
</file>