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FF" w:rsidRPr="007B7F06" w:rsidRDefault="00376F6E" w:rsidP="00494D8E">
      <w:pPr>
        <w:spacing w:line="360" w:lineRule="auto"/>
        <w:jc w:val="center"/>
        <w:rPr>
          <w:rFonts w:ascii="Arial" w:hAnsi="Arial" w:cs="David"/>
          <w:bCs/>
          <w:rtl/>
        </w:rPr>
      </w:pPr>
      <w:r w:rsidRPr="007B7F06">
        <w:rPr>
          <w:rFonts w:ascii="Arial" w:hAnsi="Arial" w:cs="David"/>
          <w:bCs/>
          <w:rtl/>
        </w:rPr>
        <w:t xml:space="preserve">  </w:t>
      </w:r>
      <w:r w:rsidR="00A64C12" w:rsidRPr="007B7F06">
        <w:rPr>
          <w:rFonts w:ascii="Arial" w:hAnsi="Arial" w:cs="David"/>
          <w:bCs/>
          <w:noProof/>
        </w:rPr>
        <w:drawing>
          <wp:inline distT="0" distB="0" distL="0" distR="0" wp14:anchorId="180E5BCD" wp14:editId="79E48177">
            <wp:extent cx="1276350" cy="781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F06">
        <w:rPr>
          <w:rFonts w:ascii="Arial" w:hAnsi="Arial" w:cs="David"/>
          <w:bCs/>
          <w:rtl/>
        </w:rPr>
        <w:t xml:space="preserve">                          תאריך עדכון</w:t>
      </w:r>
      <w:r w:rsidR="00494D8E">
        <w:rPr>
          <w:rFonts w:ascii="Arial" w:hAnsi="Arial" w:cs="David" w:hint="cs"/>
          <w:bCs/>
          <w:rtl/>
        </w:rPr>
        <w:t xml:space="preserve">: 22/4/18 </w:t>
      </w:r>
    </w:p>
    <w:p w:rsidR="00376F6E" w:rsidRPr="007B7F06" w:rsidRDefault="00965419" w:rsidP="00CB67FF">
      <w:pPr>
        <w:spacing w:line="360" w:lineRule="auto"/>
        <w:jc w:val="center"/>
        <w:rPr>
          <w:rFonts w:ascii="Arial" w:hAnsi="Arial" w:cs="David"/>
          <w:bCs/>
          <w:rtl/>
        </w:rPr>
      </w:pPr>
      <w:r w:rsidRPr="007B7F06">
        <w:rPr>
          <w:rFonts w:ascii="Arial" w:hAnsi="Arial" w:cs="David" w:hint="cs"/>
          <w:bCs/>
          <w:rtl/>
        </w:rPr>
        <w:t xml:space="preserve"> </w:t>
      </w:r>
    </w:p>
    <w:p w:rsidR="00376F6E" w:rsidRPr="007B7F06" w:rsidRDefault="00376F6E" w:rsidP="00376F6E">
      <w:pPr>
        <w:spacing w:line="360" w:lineRule="auto"/>
        <w:jc w:val="center"/>
        <w:rPr>
          <w:rFonts w:ascii="Arial" w:hAnsi="Arial" w:cs="David"/>
          <w:rtl/>
        </w:rPr>
      </w:pPr>
      <w:r w:rsidRPr="007B7F06">
        <w:rPr>
          <w:rFonts w:ascii="Arial" w:hAnsi="Arial" w:cs="David"/>
          <w:bCs/>
          <w:rtl/>
        </w:rPr>
        <w:t xml:space="preserve">שם ומספר הקורס:  </w:t>
      </w:r>
      <w:r w:rsidR="008A168F" w:rsidRPr="007B7F06">
        <w:rPr>
          <w:rFonts w:ascii="Arial" w:hAnsi="Arial" w:cs="David" w:hint="cs"/>
          <w:bCs/>
          <w:rtl/>
        </w:rPr>
        <w:t>ארץ ישראל בתקופת המקרא 16-120-01</w:t>
      </w:r>
    </w:p>
    <w:p w:rsidR="00FE7DAB" w:rsidRPr="007B7F06" w:rsidRDefault="00FE7DAB" w:rsidP="000E4286">
      <w:pPr>
        <w:spacing w:line="360" w:lineRule="auto"/>
        <w:jc w:val="center"/>
        <w:rPr>
          <w:rFonts w:ascii="Arial" w:hAnsi="Arial" w:cs="David"/>
          <w:b/>
          <w:bCs/>
          <w:rtl/>
        </w:rPr>
      </w:pPr>
      <w:r w:rsidRPr="007B7F06">
        <w:rPr>
          <w:rFonts w:ascii="Arial" w:hAnsi="Arial" w:cs="David" w:hint="cs"/>
          <w:b/>
          <w:bCs/>
          <w:rtl/>
        </w:rPr>
        <w:t xml:space="preserve">מרצה: </w:t>
      </w:r>
      <w:r w:rsidR="000E4286">
        <w:rPr>
          <w:rFonts w:ascii="Arial" w:hAnsi="Arial" w:cs="David" w:hint="cs"/>
          <w:b/>
          <w:bCs/>
          <w:rtl/>
        </w:rPr>
        <w:t>ד"ר שון זליג אסטר</w:t>
      </w:r>
    </w:p>
    <w:p w:rsidR="00376F6E" w:rsidRPr="007B7F06" w:rsidRDefault="00376F6E" w:rsidP="00494D8E">
      <w:pPr>
        <w:spacing w:line="360" w:lineRule="auto"/>
        <w:jc w:val="center"/>
        <w:rPr>
          <w:rFonts w:ascii="Arial" w:hAnsi="Arial" w:cs="David"/>
          <w:rtl/>
        </w:rPr>
      </w:pPr>
      <w:r w:rsidRPr="007B7F06">
        <w:rPr>
          <w:rFonts w:ascii="Arial" w:hAnsi="Arial" w:cs="David"/>
          <w:b/>
          <w:bCs/>
          <w:rtl/>
        </w:rPr>
        <w:t>סוג הקורס:</w:t>
      </w:r>
      <w:r w:rsidR="00494D8E">
        <w:rPr>
          <w:rFonts w:ascii="Arial" w:hAnsi="Arial" w:cs="David"/>
          <w:rtl/>
        </w:rPr>
        <w:t xml:space="preserve"> </w:t>
      </w:r>
      <w:r w:rsidR="00494D8E">
        <w:rPr>
          <w:rFonts w:ascii="Arial" w:hAnsi="Arial" w:cs="David" w:hint="cs"/>
          <w:rtl/>
        </w:rPr>
        <w:t>הרצאה</w:t>
      </w:r>
    </w:p>
    <w:p w:rsidR="00376F6E" w:rsidRPr="007B7F06" w:rsidRDefault="00376F6E" w:rsidP="00494D8E">
      <w:pPr>
        <w:spacing w:line="360" w:lineRule="auto"/>
        <w:rPr>
          <w:rFonts w:ascii="Arial" w:hAnsi="Arial" w:cs="David"/>
          <w:rtl/>
        </w:rPr>
      </w:pPr>
      <w:r w:rsidRPr="007B7F06">
        <w:rPr>
          <w:rFonts w:ascii="Arial" w:hAnsi="Arial" w:cs="David"/>
          <w:b/>
          <w:bCs/>
          <w:rtl/>
        </w:rPr>
        <w:t>שנת לימודים</w:t>
      </w:r>
      <w:r w:rsidRPr="007B7F06">
        <w:rPr>
          <w:rFonts w:ascii="Arial" w:hAnsi="Arial" w:cs="David"/>
          <w:rtl/>
        </w:rPr>
        <w:t>:</w:t>
      </w:r>
      <w:r w:rsidR="00494D8E">
        <w:rPr>
          <w:rFonts w:ascii="Arial" w:hAnsi="Arial" w:cs="David" w:hint="cs"/>
          <w:rtl/>
        </w:rPr>
        <w:t xml:space="preserve"> תשע"ט</w:t>
      </w:r>
      <w:r w:rsidRPr="007B7F06">
        <w:rPr>
          <w:rFonts w:ascii="Arial" w:hAnsi="Arial" w:cs="David"/>
          <w:rtl/>
        </w:rPr>
        <w:t xml:space="preserve">                    </w:t>
      </w:r>
      <w:r w:rsidRPr="007B7F06">
        <w:rPr>
          <w:rFonts w:ascii="Arial" w:hAnsi="Arial" w:cs="David"/>
          <w:b/>
          <w:bCs/>
          <w:rtl/>
        </w:rPr>
        <w:t>סמסטר</w:t>
      </w:r>
      <w:r w:rsidRPr="007B7F06">
        <w:rPr>
          <w:rFonts w:ascii="Arial" w:hAnsi="Arial" w:cs="David"/>
          <w:rtl/>
        </w:rPr>
        <w:t xml:space="preserve">:    </w:t>
      </w:r>
      <w:r w:rsidR="00494D8E">
        <w:rPr>
          <w:rFonts w:ascii="Arial" w:hAnsi="Arial" w:cs="David" w:hint="cs"/>
          <w:rtl/>
        </w:rPr>
        <w:t>שנתי</w:t>
      </w:r>
      <w:r w:rsidRPr="007B7F06">
        <w:rPr>
          <w:rFonts w:ascii="Arial" w:hAnsi="Arial" w:cs="David"/>
          <w:rtl/>
        </w:rPr>
        <w:t xml:space="preserve">                         </w:t>
      </w:r>
      <w:r w:rsidRPr="007B7F06">
        <w:rPr>
          <w:rFonts w:ascii="Arial" w:hAnsi="Arial" w:cs="David"/>
          <w:b/>
          <w:bCs/>
          <w:rtl/>
        </w:rPr>
        <w:t>היקף שעות</w:t>
      </w:r>
      <w:r w:rsidRPr="007B7F06">
        <w:rPr>
          <w:rFonts w:ascii="Arial" w:hAnsi="Arial" w:cs="David"/>
          <w:rtl/>
        </w:rPr>
        <w:t xml:space="preserve">:  </w:t>
      </w:r>
      <w:r w:rsidR="00494D8E">
        <w:rPr>
          <w:rFonts w:ascii="Arial" w:hAnsi="Arial" w:cs="David" w:hint="cs"/>
          <w:rtl/>
        </w:rPr>
        <w:t xml:space="preserve">2 </w:t>
      </w:r>
      <w:proofErr w:type="spellStart"/>
      <w:r w:rsidR="00494D8E">
        <w:rPr>
          <w:rFonts w:ascii="Arial" w:hAnsi="Arial" w:cs="David" w:hint="cs"/>
          <w:rtl/>
        </w:rPr>
        <w:t>ש"ש</w:t>
      </w:r>
      <w:proofErr w:type="spellEnd"/>
    </w:p>
    <w:p w:rsidR="00376F6E" w:rsidRPr="007B7F06" w:rsidRDefault="00376F6E" w:rsidP="00376F6E">
      <w:pPr>
        <w:rPr>
          <w:rFonts w:ascii="Arial" w:hAnsi="Arial" w:cs="David"/>
        </w:rPr>
      </w:pPr>
      <w:r w:rsidRPr="007B7F06">
        <w:rPr>
          <w:rFonts w:ascii="Arial" w:hAnsi="Arial" w:cs="David"/>
          <w:b/>
          <w:bCs/>
          <w:rtl/>
        </w:rPr>
        <w:t xml:space="preserve"> אתר הקורס באינטרנט:</w:t>
      </w:r>
      <w:r w:rsidRPr="007B7F06">
        <w:rPr>
          <w:rFonts w:ascii="Arial" w:hAnsi="Arial" w:cs="David"/>
          <w:rtl/>
        </w:rPr>
        <w:t xml:space="preserve">           </w:t>
      </w:r>
      <w:r w:rsidR="008A168F" w:rsidRPr="007B7F06">
        <w:rPr>
          <w:rFonts w:ascii="Arial" w:hAnsi="Arial" w:cs="David" w:hint="cs"/>
          <w:rtl/>
        </w:rPr>
        <w:t>אתר מלווה בהיי-לרן</w:t>
      </w:r>
    </w:p>
    <w:p w:rsidR="00376F6E" w:rsidRPr="007B7F06" w:rsidRDefault="00376F6E" w:rsidP="00376F6E">
      <w:pPr>
        <w:spacing w:line="360" w:lineRule="auto"/>
        <w:ind w:left="26"/>
        <w:rPr>
          <w:rFonts w:ascii="Arial" w:hAnsi="Arial" w:cs="David"/>
          <w:rtl/>
        </w:rPr>
      </w:pPr>
    </w:p>
    <w:bookmarkStart w:id="0" w:name="_GoBack"/>
    <w:p w:rsidR="008A168F" w:rsidRPr="007B7F06" w:rsidRDefault="000E4286" w:rsidP="008A168F">
      <w:pPr>
        <w:spacing w:line="360" w:lineRule="auto"/>
        <w:rPr>
          <w:rFonts w:cs="David"/>
          <w:lang w:val="en-CA"/>
        </w:rPr>
      </w:pPr>
      <w:r>
        <w:fldChar w:fldCharType="begin"/>
      </w:r>
      <w:r>
        <w:instrText xml:space="preserve"> HYPERLINK "mailto:shawnzelig@gmail.com" </w:instrText>
      </w:r>
      <w:r>
        <w:fldChar w:fldCharType="separate"/>
      </w:r>
      <w:r w:rsidR="00965419" w:rsidRPr="007B7F06">
        <w:rPr>
          <w:rStyle w:val="Hyperlink"/>
          <w:rFonts w:cs="David"/>
          <w:color w:val="auto"/>
          <w:lang w:val="en-CA"/>
        </w:rPr>
        <w:t>shawnzelig@gmail.com</w:t>
      </w:r>
      <w:r>
        <w:rPr>
          <w:rStyle w:val="Hyperlink"/>
          <w:rFonts w:cs="David"/>
          <w:color w:val="auto"/>
          <w:lang w:val="en-CA"/>
        </w:rPr>
        <w:fldChar w:fldCharType="end"/>
      </w:r>
    </w:p>
    <w:bookmarkEnd w:id="0"/>
    <w:p w:rsidR="00965419" w:rsidRPr="007B7F06" w:rsidRDefault="00965419" w:rsidP="008A168F">
      <w:pPr>
        <w:spacing w:line="360" w:lineRule="auto"/>
        <w:rPr>
          <w:rFonts w:cs="David"/>
          <w:rtl/>
          <w:lang w:val="en-CA"/>
        </w:rPr>
      </w:pPr>
      <w:r w:rsidRPr="007B7F06">
        <w:rPr>
          <w:rFonts w:cs="David" w:hint="cs"/>
          <w:rtl/>
          <w:lang w:val="en-CA"/>
        </w:rPr>
        <w:t xml:space="preserve">שעות קבלה, לאחר השיעור </w:t>
      </w:r>
      <w:proofErr w:type="spellStart"/>
      <w:r w:rsidRPr="007B7F06">
        <w:rPr>
          <w:rFonts w:cs="David" w:hint="cs"/>
          <w:rtl/>
          <w:lang w:val="en-CA"/>
        </w:rPr>
        <w:t>בבנין</w:t>
      </w:r>
      <w:proofErr w:type="spellEnd"/>
      <w:r w:rsidRPr="007B7F06">
        <w:rPr>
          <w:rFonts w:cs="David" w:hint="cs"/>
          <w:rtl/>
          <w:lang w:val="en-CA"/>
        </w:rPr>
        <w:t xml:space="preserve"> 410, חדר 228</w:t>
      </w:r>
      <w:r w:rsidR="006F6EF3">
        <w:rPr>
          <w:rFonts w:cs="David" w:hint="cs"/>
          <w:rtl/>
          <w:lang w:val="en-CA"/>
        </w:rPr>
        <w:t xml:space="preserve"> או בתיאום מראש בכל שעה</w:t>
      </w:r>
    </w:p>
    <w:p w:rsidR="00965419" w:rsidRPr="007B7F06" w:rsidRDefault="00965419" w:rsidP="008A168F">
      <w:pPr>
        <w:spacing w:line="360" w:lineRule="auto"/>
        <w:rPr>
          <w:rFonts w:cs="David"/>
          <w:lang w:val="en-CA"/>
        </w:rPr>
      </w:pPr>
    </w:p>
    <w:p w:rsidR="008A168F" w:rsidRPr="007B7F06" w:rsidRDefault="008A168F" w:rsidP="008A168F">
      <w:pPr>
        <w:ind w:left="26"/>
        <w:rPr>
          <w:rFonts w:cs="David"/>
          <w:b/>
          <w:bCs/>
          <w:rtl/>
        </w:rPr>
      </w:pPr>
      <w:r w:rsidRPr="007B7F06">
        <w:rPr>
          <w:rFonts w:cs="David"/>
          <w:b/>
          <w:bCs/>
          <w:rtl/>
        </w:rPr>
        <w:t>א. מטרות הקורס (מטרות על / מטרות ספציפיות):</w:t>
      </w:r>
    </w:p>
    <w:p w:rsidR="008A168F" w:rsidRPr="007B7F06" w:rsidRDefault="008A168F" w:rsidP="008A168F">
      <w:pPr>
        <w:pStyle w:val="aa"/>
        <w:numPr>
          <w:ilvl w:val="0"/>
          <w:numId w:val="1"/>
        </w:numPr>
        <w:rPr>
          <w:rFonts w:cs="David"/>
          <w:b/>
          <w:bCs/>
        </w:rPr>
      </w:pPr>
      <w:r w:rsidRPr="007B7F06">
        <w:rPr>
          <w:rFonts w:cs="David"/>
          <w:rtl/>
        </w:rPr>
        <w:t xml:space="preserve">להקנות לסטודנט ידיעה מקפת על הגאוגרפיה של </w:t>
      </w:r>
      <w:proofErr w:type="spellStart"/>
      <w:r w:rsidRPr="007B7F06">
        <w:rPr>
          <w:rFonts w:cs="David"/>
          <w:rtl/>
        </w:rPr>
        <w:t>א''י</w:t>
      </w:r>
      <w:proofErr w:type="spellEnd"/>
      <w:r w:rsidRPr="007B7F06">
        <w:rPr>
          <w:rFonts w:cs="David"/>
          <w:rtl/>
        </w:rPr>
        <w:t xml:space="preserve"> ועל השפעת הגאוגרפיה על תהליכים היסטוריים ארוכי-טווח בתקופת הברונזה, בתקופות הברזל, ובתקופה הפרסית. </w:t>
      </w:r>
    </w:p>
    <w:p w:rsidR="008A168F" w:rsidRPr="007B7F06" w:rsidRDefault="008A168F" w:rsidP="008A168F">
      <w:pPr>
        <w:pStyle w:val="aa"/>
        <w:numPr>
          <w:ilvl w:val="0"/>
          <w:numId w:val="1"/>
        </w:numPr>
        <w:rPr>
          <w:rFonts w:cs="David"/>
          <w:b/>
          <w:bCs/>
        </w:rPr>
      </w:pPr>
      <w:r w:rsidRPr="007B7F06">
        <w:rPr>
          <w:rFonts w:cs="David"/>
          <w:rtl/>
        </w:rPr>
        <w:t xml:space="preserve">להקנות לסטודנט את היכולת לנתח תעודות היסטוריות מן התקופות </w:t>
      </w:r>
      <w:proofErr w:type="spellStart"/>
      <w:r w:rsidRPr="007B7F06">
        <w:rPr>
          <w:rFonts w:cs="David"/>
          <w:rtl/>
        </w:rPr>
        <w:t>הנ</w:t>
      </w:r>
      <w:proofErr w:type="spellEnd"/>
      <w:r w:rsidRPr="007B7F06">
        <w:rPr>
          <w:rFonts w:cs="David"/>
          <w:rtl/>
        </w:rPr>
        <w:t>''ל, להפיק מהן ידע היסטורי, ולשלב ידע זה עם המערך הגיאוגרפי</w:t>
      </w:r>
    </w:p>
    <w:p w:rsidR="00CB67FF" w:rsidRPr="007B7F06" w:rsidRDefault="008A168F" w:rsidP="008A168F">
      <w:pPr>
        <w:pStyle w:val="aa"/>
        <w:numPr>
          <w:ilvl w:val="0"/>
          <w:numId w:val="1"/>
        </w:numPr>
        <w:rPr>
          <w:rFonts w:cs="David"/>
          <w:b/>
          <w:bCs/>
        </w:rPr>
      </w:pPr>
      <w:r w:rsidRPr="007B7F06">
        <w:rPr>
          <w:rFonts w:cs="David"/>
          <w:rtl/>
        </w:rPr>
        <w:t>לסקור ולנתח את ה</w:t>
      </w:r>
      <w:r w:rsidR="0000542C" w:rsidRPr="007B7F06">
        <w:rPr>
          <w:rFonts w:cs="David" w:hint="cs"/>
          <w:rtl/>
        </w:rPr>
        <w:t xml:space="preserve">קשר בין סיפורי המאורעות </w:t>
      </w:r>
      <w:proofErr w:type="spellStart"/>
      <w:r w:rsidR="0000542C" w:rsidRPr="007B7F06">
        <w:rPr>
          <w:rFonts w:cs="David" w:hint="cs"/>
          <w:rtl/>
        </w:rPr>
        <w:t>בתנ</w:t>
      </w:r>
      <w:proofErr w:type="spellEnd"/>
      <w:r w:rsidR="0000542C" w:rsidRPr="007B7F06">
        <w:rPr>
          <w:rFonts w:cs="David" w:hint="cs"/>
          <w:rtl/>
        </w:rPr>
        <w:t>''ך לבין תהליכים היסטוריים ארוכי-טווח</w:t>
      </w:r>
    </w:p>
    <w:p w:rsidR="0000542C" w:rsidRPr="007B7F06" w:rsidRDefault="00CB67FF" w:rsidP="008A168F">
      <w:pPr>
        <w:pStyle w:val="aa"/>
        <w:numPr>
          <w:ilvl w:val="0"/>
          <w:numId w:val="1"/>
        </w:numPr>
        <w:rPr>
          <w:rFonts w:cs="David"/>
          <w:b/>
          <w:bCs/>
        </w:rPr>
      </w:pPr>
      <w:r w:rsidRPr="007B7F06">
        <w:rPr>
          <w:rFonts w:cs="David" w:hint="cs"/>
          <w:rtl/>
        </w:rPr>
        <w:t xml:space="preserve">להבין איך להשוות מקורות מן </w:t>
      </w:r>
      <w:proofErr w:type="spellStart"/>
      <w:r w:rsidRPr="007B7F06">
        <w:rPr>
          <w:rFonts w:cs="David" w:hint="cs"/>
          <w:rtl/>
        </w:rPr>
        <w:t>התנ</w:t>
      </w:r>
      <w:proofErr w:type="spellEnd"/>
      <w:r w:rsidRPr="007B7F06">
        <w:rPr>
          <w:rFonts w:cs="David" w:hint="cs"/>
          <w:rtl/>
        </w:rPr>
        <w:t xml:space="preserve">''ך למקורות כתובים חוץ מקראיים על-מנת לשחזר מאורעות </w:t>
      </w:r>
      <w:proofErr w:type="spellStart"/>
      <w:r w:rsidRPr="007B7F06">
        <w:rPr>
          <w:rFonts w:cs="David" w:hint="cs"/>
          <w:rtl/>
        </w:rPr>
        <w:t>ספיציפיים</w:t>
      </w:r>
      <w:proofErr w:type="spellEnd"/>
    </w:p>
    <w:p w:rsidR="00CB67FF" w:rsidRPr="007B7F06" w:rsidRDefault="00CB67FF" w:rsidP="00CB67FF">
      <w:pPr>
        <w:pStyle w:val="aa"/>
        <w:ind w:left="746"/>
        <w:rPr>
          <w:rFonts w:cs="David"/>
          <w:b/>
          <w:bCs/>
        </w:rPr>
      </w:pPr>
    </w:p>
    <w:p w:rsidR="00CB67FF" w:rsidRPr="007B7F06" w:rsidRDefault="008A168F" w:rsidP="008A168F">
      <w:pPr>
        <w:ind w:left="26"/>
        <w:rPr>
          <w:rFonts w:cs="David"/>
          <w:rtl/>
        </w:rPr>
      </w:pPr>
      <w:r w:rsidRPr="007B7F06">
        <w:rPr>
          <w:rFonts w:cs="David"/>
          <w:rtl/>
        </w:rPr>
        <w:t xml:space="preserve">הקורס ישלב הוראה פרונטאלית עם סיורים לימודיים ותרגילים כתובים. הסטודנטים חייבים להשתתף </w:t>
      </w:r>
      <w:r w:rsidR="00965419" w:rsidRPr="007B7F06">
        <w:rPr>
          <w:rFonts w:cs="David" w:hint="cs"/>
          <w:rtl/>
        </w:rPr>
        <w:t xml:space="preserve">לפחות </w:t>
      </w:r>
      <w:r w:rsidR="00965419" w:rsidRPr="007B7F06">
        <w:rPr>
          <w:rFonts w:cs="David"/>
          <w:rtl/>
        </w:rPr>
        <w:t>ב</w:t>
      </w:r>
      <w:r w:rsidR="00CB67FF" w:rsidRPr="007B7F06">
        <w:rPr>
          <w:rFonts w:cs="David" w:hint="cs"/>
          <w:rtl/>
        </w:rPr>
        <w:t xml:space="preserve">סיורים, ולמסור כשלשה תרגילים קצרים בכל סמסטר באמצעות האתר </w:t>
      </w:r>
      <w:proofErr w:type="spellStart"/>
      <w:r w:rsidR="00CB67FF" w:rsidRPr="007B7F06">
        <w:rPr>
          <w:rFonts w:cs="David" w:hint="cs"/>
          <w:rtl/>
        </w:rPr>
        <w:t>האנטרנטי</w:t>
      </w:r>
      <w:proofErr w:type="spellEnd"/>
      <w:r w:rsidR="00CB67FF" w:rsidRPr="007B7F06">
        <w:rPr>
          <w:rFonts w:cs="David" w:hint="cs"/>
          <w:rtl/>
        </w:rPr>
        <w:t xml:space="preserve"> של הקורס. </w:t>
      </w:r>
    </w:p>
    <w:p w:rsidR="008A168F" w:rsidRPr="007B7F06" w:rsidRDefault="008A168F" w:rsidP="008A168F">
      <w:pPr>
        <w:ind w:left="26"/>
        <w:rPr>
          <w:rFonts w:cs="David"/>
          <w:b/>
          <w:bCs/>
          <w:rtl/>
        </w:rPr>
      </w:pPr>
    </w:p>
    <w:p w:rsidR="0036401E" w:rsidRPr="007B7F06" w:rsidRDefault="0036401E" w:rsidP="00CB67FF">
      <w:pPr>
        <w:rPr>
          <w:rFonts w:cs="David"/>
          <w:b/>
          <w:bCs/>
          <w:rtl/>
        </w:rPr>
      </w:pPr>
    </w:p>
    <w:p w:rsidR="00C47E93" w:rsidRPr="007B7F06" w:rsidRDefault="00CB67FF" w:rsidP="00C47E93">
      <w:pPr>
        <w:pStyle w:val="1"/>
        <w:rPr>
          <w:rFonts w:cs="David"/>
          <w:color w:val="auto"/>
          <w:sz w:val="24"/>
          <w:szCs w:val="24"/>
          <w:rtl/>
        </w:rPr>
      </w:pPr>
      <w:r w:rsidRPr="007B7F06">
        <w:rPr>
          <w:rFonts w:cs="David" w:hint="cs"/>
          <w:color w:val="auto"/>
          <w:sz w:val="24"/>
          <w:szCs w:val="24"/>
          <w:rtl/>
        </w:rPr>
        <w:t>ב. ביבליוגרפיה כללית</w:t>
      </w:r>
    </w:p>
    <w:p w:rsidR="00B1020D" w:rsidRPr="007B7F06" w:rsidRDefault="00B1020D" w:rsidP="00B1020D">
      <w:pPr>
        <w:rPr>
          <w:rFonts w:cs="David"/>
          <w:rtl/>
        </w:rPr>
      </w:pPr>
      <w:r w:rsidRPr="007B7F06">
        <w:rPr>
          <w:rFonts w:cs="David" w:hint="cs"/>
          <w:rtl/>
        </w:rPr>
        <w:t>סקירה של הקורס:</w:t>
      </w:r>
    </w:p>
    <w:p w:rsidR="00C47E93" w:rsidRPr="007B7F06" w:rsidRDefault="00C47E93" w:rsidP="00C47E93">
      <w:pPr>
        <w:pStyle w:val="aa"/>
        <w:numPr>
          <w:ilvl w:val="0"/>
          <w:numId w:val="8"/>
        </w:numPr>
        <w:rPr>
          <w:rFonts w:cs="David"/>
        </w:rPr>
      </w:pPr>
      <w:r w:rsidRPr="007B7F06">
        <w:rPr>
          <w:rFonts w:cs="David" w:hint="cs"/>
          <w:rtl/>
        </w:rPr>
        <w:t xml:space="preserve">יוחנן אהרוני ואנסון </w:t>
      </w:r>
      <w:proofErr w:type="spellStart"/>
      <w:r w:rsidRPr="007B7F06">
        <w:rPr>
          <w:rFonts w:cs="David" w:hint="cs"/>
          <w:rtl/>
        </w:rPr>
        <w:t>רייני</w:t>
      </w:r>
      <w:proofErr w:type="spellEnd"/>
      <w:r w:rsidRPr="007B7F06">
        <w:rPr>
          <w:rFonts w:cs="David" w:hint="cs"/>
          <w:rtl/>
        </w:rPr>
        <w:t xml:space="preserve">, </w:t>
      </w:r>
      <w:r w:rsidRPr="007B7F06">
        <w:rPr>
          <w:rFonts w:cs="David" w:hint="cs"/>
          <w:i/>
          <w:iCs/>
          <w:rtl/>
        </w:rPr>
        <w:t xml:space="preserve">אטלס </w:t>
      </w:r>
      <w:proofErr w:type="spellStart"/>
      <w:r w:rsidRPr="007B7F06">
        <w:rPr>
          <w:rFonts w:cs="David" w:hint="cs"/>
          <w:i/>
          <w:iCs/>
          <w:rtl/>
        </w:rPr>
        <w:t>כרטא</w:t>
      </w:r>
      <w:proofErr w:type="spellEnd"/>
      <w:r w:rsidRPr="007B7F06">
        <w:rPr>
          <w:rFonts w:cs="David" w:hint="cs"/>
          <w:i/>
          <w:iCs/>
          <w:rtl/>
        </w:rPr>
        <w:t xml:space="preserve"> לתקופת המקרא</w:t>
      </w:r>
    </w:p>
    <w:p w:rsidR="00B1020D" w:rsidRPr="007B7F06" w:rsidRDefault="00B1020D" w:rsidP="00C47E93">
      <w:pPr>
        <w:pStyle w:val="aa"/>
        <w:numPr>
          <w:ilvl w:val="0"/>
          <w:numId w:val="8"/>
        </w:numPr>
        <w:rPr>
          <w:rFonts w:cs="David"/>
        </w:rPr>
      </w:pPr>
      <w:r w:rsidRPr="007B7F06">
        <w:rPr>
          <w:rFonts w:cs="David" w:hint="cs"/>
          <w:rtl/>
        </w:rPr>
        <w:t xml:space="preserve">יוחנן אהרוני, </w:t>
      </w:r>
      <w:r w:rsidRPr="007B7F06">
        <w:rPr>
          <w:rFonts w:cs="David" w:hint="cs"/>
          <w:i/>
          <w:iCs/>
          <w:rtl/>
        </w:rPr>
        <w:t>ארץ-ישראל בתקופת המקרא</w:t>
      </w:r>
      <w:r w:rsidR="005570DD" w:rsidRPr="007B7F06">
        <w:rPr>
          <w:rFonts w:cs="David" w:hint="cs"/>
          <w:rtl/>
        </w:rPr>
        <w:t xml:space="preserve"> </w:t>
      </w:r>
      <w:proofErr w:type="spellStart"/>
      <w:r w:rsidR="005570DD" w:rsidRPr="007B7F06">
        <w:rPr>
          <w:rFonts w:cs="David" w:hint="cs"/>
          <w:rtl/>
        </w:rPr>
        <w:t>תשמ</w:t>
      </w:r>
      <w:proofErr w:type="spellEnd"/>
      <w:r w:rsidR="005570DD" w:rsidRPr="007B7F06">
        <w:rPr>
          <w:rFonts w:cs="David" w:hint="cs"/>
          <w:rtl/>
        </w:rPr>
        <w:t>''ז</w:t>
      </w:r>
    </w:p>
    <w:p w:rsidR="005570DD" w:rsidRPr="007B7F06" w:rsidRDefault="005570DD" w:rsidP="005570DD">
      <w:pPr>
        <w:pStyle w:val="aa"/>
        <w:rPr>
          <w:rFonts w:cs="David"/>
        </w:rPr>
      </w:pPr>
    </w:p>
    <w:p w:rsidR="0002138E" w:rsidRPr="007B7F06" w:rsidRDefault="0002138E" w:rsidP="0002138E">
      <w:pPr>
        <w:pStyle w:val="aa"/>
        <w:numPr>
          <w:ilvl w:val="0"/>
          <w:numId w:val="8"/>
        </w:numPr>
        <w:bidi w:val="0"/>
        <w:rPr>
          <w:rFonts w:cs="David"/>
        </w:rPr>
      </w:pPr>
      <w:r w:rsidRPr="007B7F06">
        <w:rPr>
          <w:rFonts w:cs="David"/>
          <w:i/>
          <w:iCs/>
        </w:rPr>
        <w:t xml:space="preserve">The Sacred Bridge, </w:t>
      </w:r>
      <w:r w:rsidRPr="007B7F06">
        <w:rPr>
          <w:rFonts w:cs="David"/>
        </w:rPr>
        <w:t xml:space="preserve">A. F. Rainey and Steven </w:t>
      </w:r>
      <w:proofErr w:type="spellStart"/>
      <w:r w:rsidRPr="007B7F06">
        <w:rPr>
          <w:rFonts w:cs="David"/>
        </w:rPr>
        <w:t>Notley</w:t>
      </w:r>
      <w:proofErr w:type="spellEnd"/>
      <w:r w:rsidRPr="007B7F06">
        <w:rPr>
          <w:rFonts w:cs="David"/>
        </w:rPr>
        <w:t xml:space="preserve">, with Joe </w:t>
      </w:r>
      <w:proofErr w:type="spellStart"/>
      <w:r w:rsidRPr="007B7F06">
        <w:rPr>
          <w:rFonts w:cs="David"/>
        </w:rPr>
        <w:t>Uziel</w:t>
      </w:r>
      <w:proofErr w:type="spellEnd"/>
      <w:r w:rsidRPr="007B7F06">
        <w:rPr>
          <w:rFonts w:cs="David"/>
        </w:rPr>
        <w:t xml:space="preserve">, Itzik Shai, and Brian Schultz – 2006. </w:t>
      </w:r>
    </w:p>
    <w:p w:rsidR="00B1020D" w:rsidRPr="007B7F06" w:rsidRDefault="00B1020D" w:rsidP="00B1020D">
      <w:pPr>
        <w:pStyle w:val="aa"/>
        <w:rPr>
          <w:rFonts w:cs="David"/>
          <w:rtl/>
        </w:rPr>
      </w:pPr>
    </w:p>
    <w:p w:rsidR="001A0046" w:rsidRPr="007B7F06" w:rsidRDefault="001A0046" w:rsidP="00B1020D">
      <w:pPr>
        <w:pStyle w:val="aa"/>
        <w:rPr>
          <w:rFonts w:cs="David"/>
          <w:rtl/>
        </w:rPr>
      </w:pPr>
    </w:p>
    <w:p w:rsidR="001A0046" w:rsidRPr="007B7F06" w:rsidRDefault="001A0046" w:rsidP="00B1020D">
      <w:pPr>
        <w:pStyle w:val="aa"/>
        <w:rPr>
          <w:rFonts w:cs="David"/>
          <w:rtl/>
        </w:rPr>
      </w:pPr>
    </w:p>
    <w:p w:rsidR="001A0046" w:rsidRPr="007B7F06" w:rsidRDefault="001A0046" w:rsidP="00B1020D">
      <w:pPr>
        <w:pStyle w:val="aa"/>
        <w:rPr>
          <w:rFonts w:cs="David"/>
        </w:rPr>
      </w:pPr>
    </w:p>
    <w:p w:rsidR="00B1020D" w:rsidRPr="007B7F06" w:rsidRDefault="00B1020D" w:rsidP="00B1020D">
      <w:pPr>
        <w:pStyle w:val="aa"/>
        <w:ind w:left="0"/>
        <w:rPr>
          <w:rFonts w:cs="David"/>
        </w:rPr>
      </w:pPr>
      <w:r w:rsidRPr="007B7F06">
        <w:rPr>
          <w:rFonts w:cs="David" w:hint="cs"/>
          <w:rtl/>
        </w:rPr>
        <w:t>סיכומים ודיונים חשובים:</w:t>
      </w:r>
    </w:p>
    <w:p w:rsidR="00C47E93" w:rsidRPr="007B7F06" w:rsidRDefault="00C47E93" w:rsidP="00C47E93">
      <w:pPr>
        <w:pStyle w:val="aa"/>
        <w:numPr>
          <w:ilvl w:val="0"/>
          <w:numId w:val="8"/>
        </w:numPr>
        <w:rPr>
          <w:rFonts w:cs="David"/>
        </w:rPr>
      </w:pPr>
      <w:r w:rsidRPr="007B7F06">
        <w:rPr>
          <w:rFonts w:cs="David" w:hint="cs"/>
          <w:i/>
          <w:iCs/>
          <w:rtl/>
        </w:rPr>
        <w:t>מבוא לארכיאולוגיה של ארץ-ישראל בתקופת המקרא</w:t>
      </w:r>
      <w:r w:rsidRPr="007B7F06">
        <w:rPr>
          <w:rFonts w:cs="David" w:hint="cs"/>
          <w:rtl/>
        </w:rPr>
        <w:t>, סדרה של האוניברסיטה הפתוחה בעריכת אמנון בן-תור. יחידות 4-9 בנושא תקופת הברונזה.</w:t>
      </w:r>
    </w:p>
    <w:p w:rsidR="00B1020D" w:rsidRPr="007B7F06" w:rsidRDefault="00B1020D" w:rsidP="00C47E93">
      <w:pPr>
        <w:pStyle w:val="aa"/>
        <w:numPr>
          <w:ilvl w:val="0"/>
          <w:numId w:val="8"/>
        </w:numPr>
        <w:rPr>
          <w:rFonts w:cs="David"/>
        </w:rPr>
      </w:pPr>
      <w:r w:rsidRPr="007B7F06">
        <w:rPr>
          <w:rFonts w:cs="David" w:hint="cs"/>
          <w:i/>
          <w:iCs/>
          <w:rtl/>
        </w:rPr>
        <w:t xml:space="preserve">תולדות עם ישראל בימי בית ראשון, </w:t>
      </w:r>
      <w:r w:rsidRPr="007B7F06">
        <w:rPr>
          <w:rFonts w:cs="David" w:hint="cs"/>
          <w:rtl/>
        </w:rPr>
        <w:t>סדרה של האוניברסיטה הפתוחה בעריכת בוסתנאי עודד</w:t>
      </w:r>
    </w:p>
    <w:p w:rsidR="00B1020D" w:rsidRPr="007B7F06" w:rsidRDefault="00B1020D" w:rsidP="00B1020D">
      <w:pPr>
        <w:pStyle w:val="aa"/>
        <w:rPr>
          <w:rFonts w:cs="David"/>
        </w:rPr>
      </w:pPr>
    </w:p>
    <w:p w:rsidR="00B1020D" w:rsidRPr="007B7F06" w:rsidRDefault="00B1020D" w:rsidP="00B1020D">
      <w:pPr>
        <w:rPr>
          <w:rFonts w:cs="David"/>
        </w:rPr>
      </w:pPr>
      <w:r w:rsidRPr="007B7F06">
        <w:rPr>
          <w:rFonts w:cs="David" w:hint="cs"/>
          <w:rtl/>
        </w:rPr>
        <w:t>מקורות ראשונים חשובים, וכדאי לרכוש, כי תשתמשו בספרים אלה בכל מהלך לימודיכם:</w:t>
      </w:r>
    </w:p>
    <w:p w:rsidR="00C47E93" w:rsidRPr="007B7F06" w:rsidRDefault="00B1020D" w:rsidP="00C47E93">
      <w:pPr>
        <w:pStyle w:val="aa"/>
        <w:numPr>
          <w:ilvl w:val="0"/>
          <w:numId w:val="8"/>
        </w:numPr>
        <w:rPr>
          <w:rFonts w:cs="David"/>
        </w:rPr>
      </w:pPr>
      <w:r w:rsidRPr="007B7F06">
        <w:rPr>
          <w:rFonts w:cs="David" w:hint="cs"/>
          <w:i/>
          <w:iCs/>
          <w:rtl/>
        </w:rPr>
        <w:t>אל המלך אדוני</w:t>
      </w:r>
      <w:r w:rsidRPr="007B7F06">
        <w:rPr>
          <w:rFonts w:cs="David" w:hint="cs"/>
          <w:rtl/>
        </w:rPr>
        <w:t>, תרגומים של מכתבי אל-</w:t>
      </w:r>
      <w:proofErr w:type="spellStart"/>
      <w:r w:rsidRPr="007B7F06">
        <w:rPr>
          <w:rFonts w:cs="David" w:hint="cs"/>
          <w:rtl/>
        </w:rPr>
        <w:t>עמרנה</w:t>
      </w:r>
      <w:proofErr w:type="spellEnd"/>
      <w:r w:rsidRPr="007B7F06">
        <w:rPr>
          <w:rFonts w:cs="David" w:hint="cs"/>
          <w:rtl/>
        </w:rPr>
        <w:t xml:space="preserve">, מאת צ' כוכבי </w:t>
      </w:r>
      <w:r w:rsidRPr="007B7F06">
        <w:rPr>
          <w:rFonts w:cs="David"/>
          <w:rtl/>
        </w:rPr>
        <w:t>–</w:t>
      </w:r>
      <w:r w:rsidRPr="007B7F06">
        <w:rPr>
          <w:rFonts w:cs="David" w:hint="cs"/>
          <w:rtl/>
        </w:rPr>
        <w:t xml:space="preserve"> </w:t>
      </w:r>
      <w:proofErr w:type="spellStart"/>
      <w:r w:rsidRPr="007B7F06">
        <w:rPr>
          <w:rFonts w:cs="David" w:hint="cs"/>
          <w:rtl/>
        </w:rPr>
        <w:t>רייני</w:t>
      </w:r>
      <w:proofErr w:type="spellEnd"/>
      <w:r w:rsidRPr="007B7F06">
        <w:rPr>
          <w:rFonts w:cs="David" w:hint="cs"/>
          <w:rtl/>
        </w:rPr>
        <w:t xml:space="preserve"> (מוסד ביאליק)</w:t>
      </w:r>
    </w:p>
    <w:p w:rsidR="00B1020D" w:rsidRPr="007B7F06" w:rsidRDefault="00B1020D" w:rsidP="00C47E93">
      <w:pPr>
        <w:pStyle w:val="aa"/>
        <w:numPr>
          <w:ilvl w:val="0"/>
          <w:numId w:val="8"/>
        </w:numPr>
        <w:rPr>
          <w:rFonts w:cs="David"/>
        </w:rPr>
      </w:pPr>
      <w:r w:rsidRPr="007B7F06">
        <w:rPr>
          <w:rFonts w:cs="David" w:hint="cs"/>
          <w:i/>
          <w:iCs/>
          <w:rtl/>
        </w:rPr>
        <w:t>הכתב והמכתב</w:t>
      </w:r>
      <w:r w:rsidRPr="007B7F06">
        <w:rPr>
          <w:rFonts w:cs="David" w:hint="cs"/>
          <w:rtl/>
        </w:rPr>
        <w:t xml:space="preserve">, כתובות עבריות מתקופת </w:t>
      </w:r>
      <w:proofErr w:type="spellStart"/>
      <w:r w:rsidRPr="007B7F06">
        <w:rPr>
          <w:rFonts w:cs="David" w:hint="cs"/>
          <w:rtl/>
        </w:rPr>
        <w:t>התנ</w:t>
      </w:r>
      <w:proofErr w:type="spellEnd"/>
      <w:r w:rsidRPr="007B7F06">
        <w:rPr>
          <w:rFonts w:cs="David" w:hint="cs"/>
          <w:rtl/>
        </w:rPr>
        <w:t>''ך,  מאת ש' אחיטוב (מוסד ביאליק)</w:t>
      </w:r>
    </w:p>
    <w:p w:rsidR="005570DD" w:rsidRPr="007B7F06" w:rsidRDefault="005570DD" w:rsidP="005570DD">
      <w:pPr>
        <w:pStyle w:val="aa"/>
        <w:numPr>
          <w:ilvl w:val="0"/>
          <w:numId w:val="8"/>
        </w:numPr>
        <w:rPr>
          <w:rFonts w:cs="David"/>
          <w:i/>
          <w:iCs/>
        </w:rPr>
      </w:pPr>
      <w:r w:rsidRPr="007B7F06">
        <w:rPr>
          <w:rFonts w:cs="David" w:hint="cs"/>
          <w:rtl/>
        </w:rPr>
        <w:t xml:space="preserve">נ' נאמן י' פינקלשטיין, </w:t>
      </w:r>
      <w:r w:rsidRPr="007B7F06">
        <w:rPr>
          <w:rFonts w:cs="David" w:hint="cs"/>
          <w:i/>
          <w:iCs/>
          <w:rtl/>
        </w:rPr>
        <w:t xml:space="preserve">מנוודות למלוכה: היבטים ארכיאולוגיים </w:t>
      </w:r>
      <w:proofErr w:type="spellStart"/>
      <w:r w:rsidRPr="007B7F06">
        <w:rPr>
          <w:rFonts w:cs="David" w:hint="cs"/>
          <w:i/>
          <w:iCs/>
          <w:rtl/>
        </w:rPr>
        <w:t>והסטוריים</w:t>
      </w:r>
      <w:proofErr w:type="spellEnd"/>
      <w:r w:rsidRPr="007B7F06">
        <w:rPr>
          <w:rFonts w:cs="David" w:hint="cs"/>
          <w:i/>
          <w:iCs/>
          <w:rtl/>
        </w:rPr>
        <w:t xml:space="preserve"> על ראשית ישראל</w:t>
      </w:r>
    </w:p>
    <w:p w:rsidR="00B1020D" w:rsidRPr="007B7F06" w:rsidRDefault="00B1020D" w:rsidP="00C47E93">
      <w:pPr>
        <w:pStyle w:val="aa"/>
        <w:numPr>
          <w:ilvl w:val="0"/>
          <w:numId w:val="8"/>
        </w:numPr>
        <w:rPr>
          <w:rFonts w:cs="David"/>
        </w:rPr>
      </w:pPr>
      <w:r w:rsidRPr="007B7F06">
        <w:rPr>
          <w:rFonts w:cs="David" w:hint="cs"/>
          <w:i/>
          <w:iCs/>
          <w:rtl/>
        </w:rPr>
        <w:t>אסופת כתובות היסטוריות מאשור ומבבל</w:t>
      </w:r>
      <w:r w:rsidRPr="007B7F06">
        <w:rPr>
          <w:rFonts w:cs="David" w:hint="cs"/>
          <w:rtl/>
        </w:rPr>
        <w:t xml:space="preserve">, מאת מ' </w:t>
      </w:r>
      <w:proofErr w:type="spellStart"/>
      <w:r w:rsidRPr="007B7F06">
        <w:rPr>
          <w:rFonts w:cs="David" w:hint="cs"/>
          <w:rtl/>
        </w:rPr>
        <w:t>כוגן</w:t>
      </w:r>
      <w:proofErr w:type="spellEnd"/>
      <w:r w:rsidRPr="007B7F06">
        <w:rPr>
          <w:rFonts w:cs="David" w:hint="cs"/>
        </w:rPr>
        <w:t xml:space="preserve"> </w:t>
      </w:r>
      <w:r w:rsidRPr="007B7F06">
        <w:rPr>
          <w:rFonts w:cs="David" w:hint="cs"/>
          <w:rtl/>
        </w:rPr>
        <w:t xml:space="preserve"> (מוסד ביאליק)</w:t>
      </w:r>
    </w:p>
    <w:p w:rsidR="00B1020D" w:rsidRPr="007B7F06" w:rsidRDefault="00B1020D" w:rsidP="00B1020D">
      <w:pPr>
        <w:pStyle w:val="aa"/>
        <w:rPr>
          <w:rFonts w:cs="David"/>
          <w:rtl/>
        </w:rPr>
      </w:pPr>
    </w:p>
    <w:p w:rsidR="008A168F" w:rsidRPr="007B7F06" w:rsidRDefault="00CB67FF" w:rsidP="008A168F">
      <w:pPr>
        <w:ind w:left="26"/>
        <w:rPr>
          <w:rFonts w:cs="David"/>
          <w:b/>
          <w:bCs/>
          <w:rtl/>
        </w:rPr>
      </w:pPr>
      <w:r w:rsidRPr="007B7F06">
        <w:rPr>
          <w:rFonts w:cs="David" w:hint="cs"/>
          <w:b/>
          <w:bCs/>
          <w:rtl/>
        </w:rPr>
        <w:t xml:space="preserve">ג. </w:t>
      </w:r>
      <w:r w:rsidR="008A168F" w:rsidRPr="007B7F06">
        <w:rPr>
          <w:rFonts w:cs="David"/>
          <w:b/>
          <w:bCs/>
          <w:rtl/>
        </w:rPr>
        <w:t>מהלך השיעורים:</w:t>
      </w:r>
      <w:r w:rsidR="008A168F" w:rsidRPr="007B7F06">
        <w:rPr>
          <w:rFonts w:cs="David" w:hint="cs"/>
          <w:b/>
          <w:bCs/>
          <w:rtl/>
        </w:rPr>
        <w:t xml:space="preserve"> </w:t>
      </w:r>
      <w:r w:rsidR="008A168F" w:rsidRPr="007B7F06">
        <w:rPr>
          <w:rFonts w:cs="David"/>
          <w:b/>
          <w:bCs/>
        </w:rPr>
        <w:t xml:space="preserve"> </w:t>
      </w:r>
      <w:r w:rsidR="008A168F" w:rsidRPr="007B7F06">
        <w:rPr>
          <w:rFonts w:cs="David" w:hint="cs"/>
          <w:b/>
          <w:bCs/>
          <w:rtl/>
        </w:rPr>
        <w:t xml:space="preserve"> </w:t>
      </w:r>
    </w:p>
    <w:p w:rsidR="00507BAA" w:rsidRPr="007B7F06" w:rsidRDefault="00CB67FF" w:rsidP="003655E5">
      <w:pPr>
        <w:pStyle w:val="NormalWeb"/>
        <w:numPr>
          <w:ilvl w:val="0"/>
          <w:numId w:val="3"/>
        </w:numPr>
        <w:shd w:val="clear" w:color="auto" w:fill="FFFFFF"/>
        <w:bidi/>
        <w:rPr>
          <w:rFonts w:ascii="Arial" w:hAnsi="Arial" w:cs="David"/>
        </w:rPr>
      </w:pPr>
      <w:r w:rsidRPr="007B7F06">
        <w:rPr>
          <w:rFonts w:ascii="Arial" w:hAnsi="Arial" w:cs="David"/>
          <w:rtl/>
        </w:rPr>
        <w:t xml:space="preserve">. מבוא לגאוגרפיה היסטורית </w:t>
      </w:r>
      <w:r w:rsidR="003655E5" w:rsidRPr="007B7F06">
        <w:rPr>
          <w:rFonts w:ascii="Arial" w:hAnsi="Arial" w:cs="David" w:hint="cs"/>
          <w:rtl/>
        </w:rPr>
        <w:t>ו</w:t>
      </w:r>
      <w:r w:rsidR="00507BAA" w:rsidRPr="007B7F06">
        <w:rPr>
          <w:rFonts w:cs="David" w:hint="cs"/>
          <w:b/>
          <w:bCs/>
          <w:rtl/>
        </w:rPr>
        <w:t>לתרבויות המזרח הקדום באלף השני (</w:t>
      </w:r>
      <w:proofErr w:type="spellStart"/>
      <w:r w:rsidR="00507BAA" w:rsidRPr="007B7F06">
        <w:rPr>
          <w:rFonts w:cs="David" w:hint="cs"/>
          <w:b/>
          <w:bCs/>
          <w:rtl/>
        </w:rPr>
        <w:t>מספוטמיה</w:t>
      </w:r>
      <w:proofErr w:type="spellEnd"/>
      <w:r w:rsidR="00507BAA" w:rsidRPr="007B7F06">
        <w:rPr>
          <w:rFonts w:cs="David" w:hint="cs"/>
          <w:b/>
          <w:bCs/>
          <w:rtl/>
        </w:rPr>
        <w:t>, ארץ החתים, אוגרית ,מצרים, ועמי "כנען")</w:t>
      </w:r>
      <w:r w:rsidR="003655E5" w:rsidRPr="007B7F06">
        <w:rPr>
          <w:rFonts w:ascii="Arial" w:hAnsi="Arial" w:cs="David" w:hint="cs"/>
          <w:rtl/>
        </w:rPr>
        <w:t xml:space="preserve"> </w:t>
      </w:r>
    </w:p>
    <w:p w:rsidR="00CF6CBA" w:rsidRPr="007B7F06" w:rsidRDefault="00CB67FF" w:rsidP="003655E5">
      <w:pPr>
        <w:pStyle w:val="NormalWeb"/>
        <w:shd w:val="clear" w:color="auto" w:fill="FFFFFF"/>
        <w:bidi/>
        <w:ind w:left="386"/>
        <w:rPr>
          <w:rFonts w:ascii="Arial" w:hAnsi="Arial" w:cs="David"/>
          <w:rtl/>
        </w:rPr>
      </w:pPr>
      <w:r w:rsidRPr="007B7F06">
        <w:rPr>
          <w:rFonts w:ascii="Arial" w:hAnsi="Arial" w:cs="David"/>
          <w:rtl/>
        </w:rPr>
        <w:t>אהרוני (</w:t>
      </w:r>
      <w:proofErr w:type="spellStart"/>
      <w:r w:rsidRPr="007B7F06">
        <w:rPr>
          <w:rFonts w:ascii="Arial" w:hAnsi="Arial" w:cs="David"/>
          <w:rtl/>
        </w:rPr>
        <w:t>תשמ</w:t>
      </w:r>
      <w:proofErr w:type="spellEnd"/>
      <w:r w:rsidRPr="007B7F06">
        <w:rPr>
          <w:rFonts w:ascii="Arial" w:hAnsi="Arial" w:cs="David"/>
          <w:rtl/>
        </w:rPr>
        <w:t xml:space="preserve">''ז) </w:t>
      </w:r>
      <w:r w:rsidRPr="007B7F06">
        <w:rPr>
          <w:rFonts w:ascii="Arial" w:hAnsi="Arial" w:cs="David" w:hint="cs"/>
          <w:rtl/>
        </w:rPr>
        <w:t>1</w:t>
      </w:r>
      <w:r w:rsidR="003655E5" w:rsidRPr="007B7F06">
        <w:rPr>
          <w:rFonts w:ascii="Arial" w:hAnsi="Arial" w:cs="David"/>
          <w:rtl/>
        </w:rPr>
        <w:t>-28</w:t>
      </w:r>
      <w:r w:rsidRPr="007B7F06">
        <w:rPr>
          <w:rFonts w:ascii="Arial" w:hAnsi="Arial" w:cs="David"/>
          <w:rtl/>
        </w:rPr>
        <w:t xml:space="preserve">, מאמרים ש </w:t>
      </w:r>
      <w:proofErr w:type="spellStart"/>
      <w:r w:rsidRPr="007B7F06">
        <w:rPr>
          <w:rFonts w:ascii="Arial" w:hAnsi="Arial" w:cs="David"/>
          <w:rtl/>
        </w:rPr>
        <w:t>ספייזר</w:t>
      </w:r>
      <w:proofErr w:type="spellEnd"/>
      <w:r w:rsidRPr="007B7F06">
        <w:rPr>
          <w:rFonts w:ascii="Arial" w:hAnsi="Arial" w:cs="David"/>
          <w:rtl/>
        </w:rPr>
        <w:t xml:space="preserve"> </w:t>
      </w:r>
      <w:proofErr w:type="spellStart"/>
      <w:r w:rsidRPr="007B7F06">
        <w:rPr>
          <w:rFonts w:ascii="Arial" w:hAnsi="Arial" w:cs="David"/>
          <w:rtl/>
        </w:rPr>
        <w:t>ב_היסטוריה</w:t>
      </w:r>
      <w:proofErr w:type="spellEnd"/>
      <w:r w:rsidRPr="007B7F06">
        <w:rPr>
          <w:rFonts w:ascii="Arial" w:hAnsi="Arial" w:cs="David"/>
          <w:rtl/>
        </w:rPr>
        <w:t xml:space="preserve"> של עם ישראל_ (בעריכת ב' מזר,</w:t>
      </w:r>
      <w:proofErr w:type="spellStart"/>
      <w:r w:rsidRPr="007B7F06">
        <w:rPr>
          <w:rFonts w:ascii="Arial" w:hAnsi="Arial" w:cs="David"/>
          <w:rtl/>
        </w:rPr>
        <w:t>תשכ</w:t>
      </w:r>
      <w:proofErr w:type="spellEnd"/>
      <w:r w:rsidRPr="007B7F06">
        <w:rPr>
          <w:rFonts w:ascii="Arial" w:hAnsi="Arial" w:cs="David"/>
          <w:rtl/>
        </w:rPr>
        <w:t>''ז)</w:t>
      </w:r>
    </w:p>
    <w:p w:rsidR="00CB67FF" w:rsidRPr="007B7F06" w:rsidRDefault="00CB67FF" w:rsidP="00CB67FF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i/>
          <w:iCs/>
          <w:rtl/>
        </w:rPr>
        <w:t>בימים הרחוקים ההם</w:t>
      </w:r>
      <w:r w:rsidRPr="007B7F06">
        <w:rPr>
          <w:rFonts w:cs="David" w:hint="cs"/>
          <w:rtl/>
        </w:rPr>
        <w:t xml:space="preserve"> (</w:t>
      </w:r>
      <w:proofErr w:type="spellStart"/>
      <w:r w:rsidRPr="007B7F06">
        <w:rPr>
          <w:rFonts w:cs="David" w:hint="cs"/>
          <w:rtl/>
        </w:rPr>
        <w:t>ש.שפרה</w:t>
      </w:r>
      <w:proofErr w:type="spellEnd"/>
      <w:r w:rsidRPr="007B7F06">
        <w:rPr>
          <w:rFonts w:cs="David" w:hint="cs"/>
          <w:rtl/>
        </w:rPr>
        <w:t xml:space="preserve"> ויעקב קליין), עמודים 643-650, וכן סיפור אתרה-</w:t>
      </w:r>
      <w:proofErr w:type="spellStart"/>
      <w:r w:rsidRPr="007B7F06">
        <w:rPr>
          <w:rFonts w:cs="David" w:hint="cs"/>
          <w:rtl/>
        </w:rPr>
        <w:t>חסיס</w:t>
      </w:r>
      <w:proofErr w:type="spellEnd"/>
    </w:p>
    <w:p w:rsidR="00CB67FF" w:rsidRPr="007B7F06" w:rsidRDefault="00CB67FF" w:rsidP="00CB67FF">
      <w:pPr>
        <w:pStyle w:val="aa"/>
        <w:ind w:left="386"/>
        <w:rPr>
          <w:rFonts w:cs="David"/>
          <w:i/>
          <w:iCs/>
          <w:rtl/>
        </w:rPr>
      </w:pPr>
      <w:r w:rsidRPr="007B7F06">
        <w:rPr>
          <w:rFonts w:cs="David" w:hint="cs"/>
          <w:rtl/>
        </w:rPr>
        <w:t xml:space="preserve">אנסון </w:t>
      </w:r>
      <w:proofErr w:type="spellStart"/>
      <w:r w:rsidRPr="007B7F06">
        <w:rPr>
          <w:rFonts w:cs="David" w:hint="cs"/>
          <w:rtl/>
        </w:rPr>
        <w:t>רייני</w:t>
      </w:r>
      <w:proofErr w:type="spellEnd"/>
      <w:r w:rsidRPr="007B7F06">
        <w:rPr>
          <w:rFonts w:cs="David" w:hint="cs"/>
          <w:rtl/>
        </w:rPr>
        <w:t>, מבוא ל</w:t>
      </w:r>
      <w:r w:rsidRPr="007B7F06">
        <w:rPr>
          <w:rFonts w:cs="David" w:hint="cs"/>
          <w:i/>
          <w:iCs/>
          <w:rtl/>
        </w:rPr>
        <w:t>מבנה החברה באוגרית</w:t>
      </w:r>
    </w:p>
    <w:p w:rsidR="00A4714A" w:rsidRPr="007B7F06" w:rsidRDefault="00A4714A" w:rsidP="00A4714A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 xml:space="preserve">דיון מפורט יותר בנושאים הנידונים </w:t>
      </w:r>
    </w:p>
    <w:p w:rsidR="00A4714A" w:rsidRPr="007B7F06" w:rsidRDefault="00A4714A" w:rsidP="00A4714A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 xml:space="preserve">ההיסטוריה של עם ישראל (סדרה בעריכת בנימין מזר, </w:t>
      </w:r>
      <w:proofErr w:type="spellStart"/>
      <w:r w:rsidRPr="007B7F06">
        <w:rPr>
          <w:rFonts w:cs="David" w:hint="cs"/>
          <w:rtl/>
        </w:rPr>
        <w:t>תשכ</w:t>
      </w:r>
      <w:proofErr w:type="spellEnd"/>
      <w:r w:rsidRPr="007B7F06">
        <w:rPr>
          <w:rFonts w:cs="David" w:hint="cs"/>
          <w:rtl/>
        </w:rPr>
        <w:t xml:space="preserve">''ז!) כרך א, עמודים 40-75 (פרק ה, "הכרונולוגיה של המזרח הקדמון באלף השני" של ח' </w:t>
      </w:r>
      <w:proofErr w:type="spellStart"/>
      <w:r w:rsidRPr="007B7F06">
        <w:rPr>
          <w:rFonts w:cs="David" w:hint="cs"/>
          <w:rtl/>
        </w:rPr>
        <w:t>תדמור</w:t>
      </w:r>
      <w:proofErr w:type="spellEnd"/>
      <w:r w:rsidRPr="007B7F06">
        <w:rPr>
          <w:rFonts w:cs="David" w:hint="cs"/>
          <w:rtl/>
        </w:rPr>
        <w:t xml:space="preserve">, ופרק ו, "הלשונות השמיות הצפון-מערביות" של ה' ל' </w:t>
      </w:r>
      <w:proofErr w:type="spellStart"/>
      <w:r w:rsidRPr="007B7F06">
        <w:rPr>
          <w:rFonts w:cs="David" w:hint="cs"/>
          <w:rtl/>
        </w:rPr>
        <w:t>גינזבורג</w:t>
      </w:r>
      <w:proofErr w:type="spellEnd"/>
      <w:r w:rsidRPr="007B7F06">
        <w:rPr>
          <w:rFonts w:cs="David" w:hint="cs"/>
          <w:rtl/>
        </w:rPr>
        <w:t>).</w:t>
      </w:r>
    </w:p>
    <w:p w:rsidR="00507BAA" w:rsidRPr="007B7F06" w:rsidRDefault="00507BAA" w:rsidP="00507BAA">
      <w:pPr>
        <w:pStyle w:val="NormalWeb"/>
        <w:shd w:val="clear" w:color="auto" w:fill="FFFFFF"/>
        <w:bidi/>
        <w:rPr>
          <w:rFonts w:ascii="Arial" w:hAnsi="Arial" w:cs="David"/>
          <w:rtl/>
        </w:rPr>
      </w:pPr>
    </w:p>
    <w:p w:rsidR="00507BAA" w:rsidRPr="007B7F06" w:rsidRDefault="00CB67FF" w:rsidP="00507BAA">
      <w:pPr>
        <w:pStyle w:val="NormalWeb"/>
        <w:numPr>
          <w:ilvl w:val="0"/>
          <w:numId w:val="3"/>
        </w:numPr>
        <w:shd w:val="clear" w:color="auto" w:fill="FFFFFF"/>
        <w:bidi/>
        <w:rPr>
          <w:rFonts w:ascii="Arial" w:hAnsi="Arial" w:cs="David"/>
        </w:rPr>
      </w:pPr>
      <w:r w:rsidRPr="007B7F06">
        <w:rPr>
          <w:rFonts w:ascii="Arial" w:hAnsi="Arial" w:cs="David"/>
          <w:rtl/>
        </w:rPr>
        <w:t xml:space="preserve">. תקופת הברונזה עד לגרוש </w:t>
      </w:r>
      <w:proofErr w:type="spellStart"/>
      <w:r w:rsidRPr="007B7F06">
        <w:rPr>
          <w:rFonts w:ascii="Arial" w:hAnsi="Arial" w:cs="David"/>
          <w:rtl/>
        </w:rPr>
        <w:t>החיקסוס</w:t>
      </w:r>
      <w:proofErr w:type="spellEnd"/>
      <w:r w:rsidRPr="007B7F06">
        <w:rPr>
          <w:rFonts w:ascii="Arial" w:hAnsi="Arial" w:cs="David"/>
          <w:rtl/>
        </w:rPr>
        <w:t xml:space="preserve">:  </w:t>
      </w:r>
    </w:p>
    <w:p w:rsidR="00507BAA" w:rsidRPr="007B7F06" w:rsidRDefault="00CB67FF" w:rsidP="00507BAA">
      <w:pPr>
        <w:pStyle w:val="NormalWeb"/>
        <w:shd w:val="clear" w:color="auto" w:fill="FFFFFF"/>
        <w:bidi/>
        <w:ind w:left="746"/>
        <w:rPr>
          <w:rFonts w:ascii="Arial" w:hAnsi="Arial" w:cs="David"/>
          <w:rtl/>
        </w:rPr>
      </w:pPr>
      <w:r w:rsidRPr="007B7F06">
        <w:rPr>
          <w:rFonts w:ascii="Arial" w:hAnsi="Arial" w:cs="David"/>
          <w:rtl/>
        </w:rPr>
        <w:t xml:space="preserve">אהרוני </w:t>
      </w:r>
      <w:proofErr w:type="spellStart"/>
      <w:r w:rsidRPr="007B7F06">
        <w:rPr>
          <w:rFonts w:ascii="Arial" w:hAnsi="Arial" w:cs="David"/>
          <w:rtl/>
        </w:rPr>
        <w:t>תשמ</w:t>
      </w:r>
      <w:proofErr w:type="spellEnd"/>
      <w:r w:rsidRPr="007B7F06">
        <w:rPr>
          <w:rFonts w:ascii="Arial" w:hAnsi="Arial" w:cs="David"/>
          <w:rtl/>
        </w:rPr>
        <w:t xml:space="preserve">''ז 109-123.  </w:t>
      </w:r>
    </w:p>
    <w:p w:rsidR="00A4714A" w:rsidRPr="007B7F06" w:rsidRDefault="00A4714A" w:rsidP="00A4714A">
      <w:pPr>
        <w:pStyle w:val="NormalWeb"/>
        <w:shd w:val="clear" w:color="auto" w:fill="FFFFFF"/>
        <w:bidi/>
        <w:ind w:left="746"/>
        <w:rPr>
          <w:rFonts w:ascii="Arial" w:hAnsi="Arial" w:cs="David"/>
          <w:rtl/>
        </w:rPr>
      </w:pPr>
      <w:r w:rsidRPr="007B7F06">
        <w:rPr>
          <w:rFonts w:ascii="Arial" w:hAnsi="Arial" w:cs="David" w:hint="cs"/>
          <w:rtl/>
        </w:rPr>
        <w:t xml:space="preserve">פרקים מתאימים בסדרה </w:t>
      </w:r>
      <w:r w:rsidRPr="007B7F06">
        <w:rPr>
          <w:rFonts w:cs="David" w:hint="cs"/>
          <w:i/>
          <w:iCs/>
          <w:rtl/>
        </w:rPr>
        <w:t>מבוא לארכיאולוגיה של ארץ-ישראל בתקופת המקרא</w:t>
      </w:r>
    </w:p>
    <w:p w:rsidR="00507BAA" w:rsidRPr="007B7F06" w:rsidRDefault="00507BAA" w:rsidP="00507BAA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 xml:space="preserve">מגן ברושי ורם </w:t>
      </w:r>
      <w:proofErr w:type="spellStart"/>
      <w:r w:rsidRPr="007B7F06">
        <w:rPr>
          <w:rFonts w:cs="David" w:hint="cs"/>
          <w:rtl/>
        </w:rPr>
        <w:t>גופנא</w:t>
      </w:r>
      <w:proofErr w:type="spellEnd"/>
      <w:r w:rsidRPr="007B7F06">
        <w:rPr>
          <w:rFonts w:cs="David" w:hint="cs"/>
          <w:rtl/>
        </w:rPr>
        <w:t xml:space="preserve">, "יישובה של ארץ ישראל </w:t>
      </w:r>
      <w:proofErr w:type="spellStart"/>
      <w:r w:rsidRPr="007B7F06">
        <w:rPr>
          <w:rFonts w:cs="David" w:hint="cs"/>
          <w:rtl/>
        </w:rPr>
        <w:t>ואוכלוסיותה</w:t>
      </w:r>
      <w:proofErr w:type="spellEnd"/>
      <w:r w:rsidRPr="007B7F06">
        <w:rPr>
          <w:rFonts w:cs="David" w:hint="cs"/>
          <w:rtl/>
        </w:rPr>
        <w:t xml:space="preserve"> בתקופת הברונזה הקדומה" ארץ ישראל </w:t>
      </w:r>
      <w:proofErr w:type="spellStart"/>
      <w:r w:rsidRPr="007B7F06">
        <w:rPr>
          <w:rFonts w:cs="David" w:hint="cs"/>
          <w:rtl/>
        </w:rPr>
        <w:t>יז</w:t>
      </w:r>
      <w:proofErr w:type="spellEnd"/>
      <w:r w:rsidRPr="007B7F06">
        <w:rPr>
          <w:rFonts w:cs="David" w:hint="cs"/>
          <w:rtl/>
        </w:rPr>
        <w:t>, (</w:t>
      </w:r>
      <w:proofErr w:type="spellStart"/>
      <w:r w:rsidRPr="007B7F06">
        <w:rPr>
          <w:rFonts w:cs="David" w:hint="cs"/>
          <w:rtl/>
        </w:rPr>
        <w:t>תשמ</w:t>
      </w:r>
      <w:proofErr w:type="spellEnd"/>
      <w:r w:rsidRPr="007B7F06">
        <w:rPr>
          <w:rFonts w:cs="David" w:hint="cs"/>
          <w:rtl/>
        </w:rPr>
        <w:t xml:space="preserve">''ג). </w:t>
      </w:r>
    </w:p>
    <w:p w:rsidR="00507BAA" w:rsidRPr="007B7F06" w:rsidRDefault="00507BAA" w:rsidP="00507BAA">
      <w:pPr>
        <w:pStyle w:val="aa"/>
        <w:ind w:left="386"/>
        <w:rPr>
          <w:rFonts w:cs="David"/>
          <w:rtl/>
        </w:rPr>
      </w:pPr>
      <w:r w:rsidRPr="007B7F06">
        <w:rPr>
          <w:rFonts w:cs="David"/>
          <w:rtl/>
        </w:rPr>
        <w:t xml:space="preserve">מגן ברושי ורם </w:t>
      </w:r>
      <w:proofErr w:type="spellStart"/>
      <w:r w:rsidRPr="007B7F06">
        <w:rPr>
          <w:rFonts w:cs="David"/>
          <w:rtl/>
        </w:rPr>
        <w:t>גופנא</w:t>
      </w:r>
      <w:proofErr w:type="spellEnd"/>
      <w:r w:rsidRPr="007B7F06">
        <w:rPr>
          <w:rFonts w:cs="David"/>
        </w:rPr>
        <w:t xml:space="preserve"> </w:t>
      </w:r>
      <w:r w:rsidRPr="007B7F06">
        <w:rPr>
          <w:rFonts w:cs="David"/>
          <w:rtl/>
        </w:rPr>
        <w:t xml:space="preserve">, "ארץ ישראל בתקופת הברונזה התיכונה </w:t>
      </w:r>
      <w:r w:rsidRPr="007B7F06">
        <w:rPr>
          <w:rFonts w:cs="David"/>
        </w:rPr>
        <w:t>II</w:t>
      </w:r>
      <w:r w:rsidRPr="007B7F06">
        <w:rPr>
          <w:rFonts w:cs="David"/>
          <w:rtl/>
        </w:rPr>
        <w:t xml:space="preserve">: יישובים </w:t>
      </w:r>
      <w:proofErr w:type="spellStart"/>
      <w:r w:rsidRPr="007B7F06">
        <w:rPr>
          <w:rFonts w:cs="David"/>
          <w:rtl/>
        </w:rPr>
        <w:t>ואוכלוסיה</w:t>
      </w:r>
      <w:proofErr w:type="spellEnd"/>
      <w:r w:rsidRPr="007B7F06">
        <w:rPr>
          <w:rFonts w:cs="David"/>
          <w:rtl/>
        </w:rPr>
        <w:t xml:space="preserve">, " </w:t>
      </w:r>
      <w:r w:rsidRPr="007B7F06">
        <w:rPr>
          <w:rFonts w:cs="David"/>
          <w:i/>
          <w:iCs/>
          <w:rtl/>
        </w:rPr>
        <w:t>קתדרה</w:t>
      </w:r>
      <w:r w:rsidRPr="007B7F06">
        <w:rPr>
          <w:rFonts w:cs="David"/>
          <w:rtl/>
        </w:rPr>
        <w:t xml:space="preserve"> 31 (1984)</w:t>
      </w:r>
    </w:p>
    <w:p w:rsidR="00507BAA" w:rsidRPr="007B7F06" w:rsidRDefault="00507BAA" w:rsidP="00507BAA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 xml:space="preserve">עמי מזר, "קווים להתפתחות היישוב בתק' הברונזה התיכונה והמאוחרת בשפלה הצפונית לאור החפירות בתל בטש ובגזר," </w:t>
      </w:r>
      <w:r w:rsidRPr="007B7F06">
        <w:rPr>
          <w:rFonts w:cs="David" w:hint="cs"/>
          <w:i/>
          <w:iCs/>
          <w:rtl/>
        </w:rPr>
        <w:t xml:space="preserve">ארץ </w:t>
      </w:r>
      <w:r w:rsidRPr="007B7F06">
        <w:rPr>
          <w:rFonts w:cs="David"/>
          <w:i/>
          <w:iCs/>
          <w:rtl/>
        </w:rPr>
        <w:t>–</w:t>
      </w:r>
      <w:r w:rsidRPr="007B7F06">
        <w:rPr>
          <w:rFonts w:cs="David" w:hint="cs"/>
          <w:i/>
          <w:iCs/>
          <w:rtl/>
        </w:rPr>
        <w:t>ישראל</w:t>
      </w:r>
      <w:r w:rsidRPr="007B7F06">
        <w:rPr>
          <w:rFonts w:cs="David" w:hint="cs"/>
          <w:rtl/>
        </w:rPr>
        <w:t xml:space="preserve"> כ (</w:t>
      </w:r>
      <w:proofErr w:type="spellStart"/>
      <w:r w:rsidRPr="007B7F06">
        <w:rPr>
          <w:rFonts w:cs="David" w:hint="cs"/>
          <w:rtl/>
        </w:rPr>
        <w:t>תשמ</w:t>
      </w:r>
      <w:proofErr w:type="spellEnd"/>
      <w:r w:rsidRPr="007B7F06">
        <w:rPr>
          <w:rFonts w:cs="David" w:hint="cs"/>
          <w:rtl/>
        </w:rPr>
        <w:t>''ט), 58-67</w:t>
      </w:r>
    </w:p>
    <w:p w:rsidR="00507BAA" w:rsidRPr="007B7F06" w:rsidRDefault="00507BAA" w:rsidP="00507BAA">
      <w:pPr>
        <w:pStyle w:val="aa"/>
        <w:ind w:left="386"/>
        <w:rPr>
          <w:rFonts w:cs="David"/>
          <w:rtl/>
        </w:rPr>
      </w:pPr>
    </w:p>
    <w:p w:rsidR="00507BAA" w:rsidRPr="007B7F06" w:rsidRDefault="00507BAA" w:rsidP="00507BAA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 xml:space="preserve">ובהמשך: </w:t>
      </w:r>
      <w:r w:rsidRPr="007B7F06">
        <w:rPr>
          <w:rFonts w:cs="David"/>
          <w:rtl/>
        </w:rPr>
        <w:t xml:space="preserve">יוסף </w:t>
      </w:r>
      <w:proofErr w:type="spellStart"/>
      <w:r w:rsidRPr="007B7F06">
        <w:rPr>
          <w:rFonts w:cs="David"/>
          <w:rtl/>
        </w:rPr>
        <w:t>גרפינקל</w:t>
      </w:r>
      <w:proofErr w:type="spellEnd"/>
      <w:r w:rsidRPr="007B7F06">
        <w:rPr>
          <w:rFonts w:cs="David"/>
          <w:rtl/>
        </w:rPr>
        <w:t xml:space="preserve">, "על יישובה של </w:t>
      </w:r>
      <w:proofErr w:type="spellStart"/>
      <w:r w:rsidRPr="007B7F06">
        <w:rPr>
          <w:rFonts w:cs="David"/>
          <w:rtl/>
        </w:rPr>
        <w:t>א''י</w:t>
      </w:r>
      <w:proofErr w:type="spellEnd"/>
      <w:r w:rsidRPr="007B7F06">
        <w:rPr>
          <w:rFonts w:cs="David"/>
          <w:rtl/>
        </w:rPr>
        <w:t xml:space="preserve"> ואוכלוסייתה בתקופת הברונזה הקדומה" – קתדרה 38 (1985), ותגובותיהם של מגן ברושי ורם </w:t>
      </w:r>
      <w:proofErr w:type="spellStart"/>
      <w:r w:rsidRPr="007B7F06">
        <w:rPr>
          <w:rFonts w:cs="David"/>
          <w:rtl/>
        </w:rPr>
        <w:t>גופנא</w:t>
      </w:r>
      <w:proofErr w:type="spellEnd"/>
      <w:r w:rsidRPr="007B7F06">
        <w:rPr>
          <w:rFonts w:cs="David"/>
          <w:rtl/>
        </w:rPr>
        <w:t xml:space="preserve"> (שם).</w:t>
      </w:r>
    </w:p>
    <w:p w:rsidR="00507BAA" w:rsidRPr="007B7F06" w:rsidRDefault="00507BAA" w:rsidP="00507BAA">
      <w:pPr>
        <w:pStyle w:val="aa"/>
        <w:ind w:left="386"/>
        <w:rPr>
          <w:rFonts w:cs="David"/>
          <w:rtl/>
        </w:rPr>
      </w:pPr>
    </w:p>
    <w:p w:rsidR="00507BAA" w:rsidRPr="007B7F06" w:rsidRDefault="00507BAA" w:rsidP="00507BAA">
      <w:pPr>
        <w:pStyle w:val="aa"/>
        <w:numPr>
          <w:ilvl w:val="0"/>
          <w:numId w:val="3"/>
        </w:numPr>
        <w:rPr>
          <w:rFonts w:cs="David"/>
          <w:b/>
          <w:bCs/>
        </w:rPr>
      </w:pPr>
      <w:r w:rsidRPr="007B7F06">
        <w:rPr>
          <w:rFonts w:cs="David" w:hint="cs"/>
          <w:b/>
          <w:bCs/>
          <w:rtl/>
        </w:rPr>
        <w:t xml:space="preserve">התפתחות הכתיבה </w:t>
      </w:r>
      <w:r w:rsidRPr="007B7F06">
        <w:rPr>
          <w:rFonts w:cs="David"/>
          <w:b/>
          <w:bCs/>
          <w:rtl/>
        </w:rPr>
        <w:t>–</w:t>
      </w:r>
      <w:r w:rsidRPr="007B7F06">
        <w:rPr>
          <w:rFonts w:cs="David" w:hint="cs"/>
          <w:b/>
          <w:bCs/>
          <w:rtl/>
        </w:rPr>
        <w:t xml:space="preserve"> </w:t>
      </w:r>
    </w:p>
    <w:p w:rsidR="00507BAA" w:rsidRPr="007B7F06" w:rsidRDefault="00507BAA" w:rsidP="00507BAA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 xml:space="preserve">קריאת רשות: עדה ירדני, </w:t>
      </w:r>
      <w:r w:rsidRPr="007B7F06">
        <w:rPr>
          <w:rFonts w:cs="David" w:hint="cs"/>
          <w:i/>
          <w:iCs/>
          <w:rtl/>
        </w:rPr>
        <w:t xml:space="preserve">הרפתקאות: תולדות האלפבית </w:t>
      </w:r>
      <w:r w:rsidRPr="007B7F06">
        <w:rPr>
          <w:rFonts w:cs="David" w:hint="cs"/>
          <w:rtl/>
        </w:rPr>
        <w:t>(ירושלים: דביר, 1983)</w:t>
      </w:r>
    </w:p>
    <w:p w:rsidR="00507BAA" w:rsidRPr="007B7F06" w:rsidRDefault="00507BAA" w:rsidP="00507BAA">
      <w:pPr>
        <w:rPr>
          <w:rFonts w:cs="David"/>
          <w:rtl/>
        </w:rPr>
      </w:pPr>
      <w:r w:rsidRPr="007B7F06">
        <w:rPr>
          <w:rFonts w:cs="David" w:hint="cs"/>
          <w:rtl/>
        </w:rPr>
        <w:t>הכרת הספרים הבאים:</w:t>
      </w:r>
    </w:p>
    <w:p w:rsidR="00507BAA" w:rsidRPr="007B7F06" w:rsidRDefault="00507BAA" w:rsidP="00507BAA">
      <w:pPr>
        <w:bidi w:val="0"/>
        <w:rPr>
          <w:rFonts w:cs="David"/>
        </w:rPr>
      </w:pPr>
      <w:r w:rsidRPr="007B7F06">
        <w:rPr>
          <w:rFonts w:cs="David"/>
          <w:i/>
          <w:iCs/>
        </w:rPr>
        <w:t xml:space="preserve">Ancient Near Eastern Texts related to the Old Testament, </w:t>
      </w:r>
      <w:r w:rsidRPr="007B7F06">
        <w:rPr>
          <w:rFonts w:cs="David"/>
        </w:rPr>
        <w:t>R. Pritchard, 1969 (!)</w:t>
      </w:r>
    </w:p>
    <w:p w:rsidR="00507BAA" w:rsidRPr="007B7F06" w:rsidRDefault="00507BAA" w:rsidP="00507BAA">
      <w:pPr>
        <w:bidi w:val="0"/>
        <w:rPr>
          <w:rFonts w:cs="David"/>
        </w:rPr>
      </w:pPr>
      <w:r w:rsidRPr="007B7F06">
        <w:rPr>
          <w:rFonts w:cs="David"/>
          <w:i/>
          <w:iCs/>
        </w:rPr>
        <w:t>Context of Scripture</w:t>
      </w:r>
      <w:r w:rsidRPr="007B7F06">
        <w:rPr>
          <w:rFonts w:cs="David"/>
        </w:rPr>
        <w:t>, ed. W. Hallo, 3 volumes, Leiden, 2003</w:t>
      </w:r>
    </w:p>
    <w:p w:rsidR="00507BAA" w:rsidRPr="007B7F06" w:rsidRDefault="00507BAA" w:rsidP="00507BAA">
      <w:pPr>
        <w:bidi w:val="0"/>
        <w:rPr>
          <w:rFonts w:cs="David"/>
        </w:rPr>
      </w:pPr>
      <w:r w:rsidRPr="007B7F06">
        <w:rPr>
          <w:rFonts w:cs="David"/>
          <w:i/>
          <w:iCs/>
        </w:rPr>
        <w:t>Cuneiform in Canaan</w:t>
      </w:r>
      <w:r w:rsidRPr="007B7F06">
        <w:rPr>
          <w:rFonts w:cs="David"/>
        </w:rPr>
        <w:t xml:space="preserve">, W. Horowitz and T. </w:t>
      </w:r>
      <w:proofErr w:type="spellStart"/>
      <w:r w:rsidRPr="007B7F06">
        <w:rPr>
          <w:rFonts w:cs="David"/>
        </w:rPr>
        <w:t>Oshima</w:t>
      </w:r>
      <w:proofErr w:type="spellEnd"/>
      <w:r w:rsidRPr="007B7F06">
        <w:rPr>
          <w:rFonts w:cs="David"/>
        </w:rPr>
        <w:t>, Jerusalem 2002</w:t>
      </w:r>
    </w:p>
    <w:p w:rsidR="003655E5" w:rsidRPr="007B7F06" w:rsidRDefault="003655E5" w:rsidP="003655E5">
      <w:pPr>
        <w:bidi w:val="0"/>
        <w:rPr>
          <w:rFonts w:cs="David"/>
        </w:rPr>
      </w:pPr>
    </w:p>
    <w:p w:rsidR="003655E5" w:rsidRPr="007B7F06" w:rsidRDefault="003655E5" w:rsidP="003655E5">
      <w:pPr>
        <w:bidi w:val="0"/>
        <w:rPr>
          <w:rFonts w:cs="David"/>
        </w:rPr>
      </w:pPr>
    </w:p>
    <w:p w:rsidR="00333C42" w:rsidRPr="007B7F06" w:rsidRDefault="008A168F" w:rsidP="00507BAA">
      <w:pPr>
        <w:pStyle w:val="aa"/>
        <w:numPr>
          <w:ilvl w:val="0"/>
          <w:numId w:val="3"/>
        </w:numPr>
        <w:rPr>
          <w:rFonts w:cs="David"/>
          <w:b/>
          <w:bCs/>
        </w:rPr>
      </w:pPr>
      <w:r w:rsidRPr="007B7F06">
        <w:rPr>
          <w:rFonts w:cs="David"/>
          <w:b/>
          <w:bCs/>
          <w:rtl/>
        </w:rPr>
        <w:t>מבוא לחקר הטופונימיה</w:t>
      </w:r>
      <w:r w:rsidR="00333C42" w:rsidRPr="007B7F06">
        <w:rPr>
          <w:rFonts w:cs="David" w:hint="cs"/>
          <w:b/>
          <w:bCs/>
          <w:rtl/>
        </w:rPr>
        <w:t xml:space="preserve"> </w:t>
      </w:r>
      <w:r w:rsidR="00333C42" w:rsidRPr="007B7F06">
        <w:rPr>
          <w:rFonts w:cs="David"/>
          <w:b/>
          <w:bCs/>
          <w:rtl/>
        </w:rPr>
        <w:t>–</w:t>
      </w:r>
      <w:r w:rsidR="00333C42" w:rsidRPr="007B7F06">
        <w:rPr>
          <w:rFonts w:cs="David" w:hint="cs"/>
          <w:b/>
          <w:bCs/>
          <w:rtl/>
        </w:rPr>
        <w:t xml:space="preserve"> זיהוי אתרים </w:t>
      </w:r>
      <w:r w:rsidR="00333C42" w:rsidRPr="007B7F06">
        <w:rPr>
          <w:rFonts w:cs="David" w:hint="cs"/>
          <w:rtl/>
        </w:rPr>
        <w:t xml:space="preserve">שיעור: </w:t>
      </w:r>
      <w:r w:rsidRPr="007B7F06">
        <w:rPr>
          <w:rFonts w:cs="David"/>
          <w:b/>
          <w:bCs/>
          <w:rtl/>
        </w:rPr>
        <w:t>–</w:t>
      </w:r>
      <w:r w:rsidRPr="007B7F06">
        <w:rPr>
          <w:rFonts w:cs="David" w:hint="cs"/>
          <w:b/>
          <w:bCs/>
          <w:rtl/>
        </w:rPr>
        <w:t xml:space="preserve"> </w:t>
      </w:r>
    </w:p>
    <w:p w:rsidR="008A168F" w:rsidRPr="007B7F06" w:rsidRDefault="008A168F" w:rsidP="003655E5">
      <w:pPr>
        <w:pStyle w:val="aa"/>
        <w:ind w:left="386"/>
        <w:rPr>
          <w:rFonts w:cs="David"/>
          <w:b/>
          <w:bCs/>
        </w:rPr>
      </w:pPr>
      <w:r w:rsidRPr="007B7F06">
        <w:rPr>
          <w:rFonts w:cs="David" w:hint="cs"/>
          <w:rtl/>
        </w:rPr>
        <w:t xml:space="preserve">נדון בנושא בעיקר בסיור הראשון, </w:t>
      </w:r>
      <w:r w:rsidR="003655E5" w:rsidRPr="007B7F06">
        <w:rPr>
          <w:rFonts w:cs="David" w:hint="cs"/>
          <w:rtl/>
        </w:rPr>
        <w:t>ולכן</w:t>
      </w:r>
      <w:r w:rsidR="00333C42" w:rsidRPr="007B7F06">
        <w:rPr>
          <w:rFonts w:cs="David" w:hint="cs"/>
          <w:rtl/>
        </w:rPr>
        <w:t xml:space="preserve"> הסיור כל כך נחוץ.</w:t>
      </w:r>
    </w:p>
    <w:p w:rsidR="004B0671" w:rsidRPr="007B7F06" w:rsidRDefault="00CE6455" w:rsidP="004B0671">
      <w:pPr>
        <w:rPr>
          <w:rFonts w:cs="David"/>
          <w:b/>
          <w:bCs/>
        </w:rPr>
      </w:pPr>
      <w:r w:rsidRPr="007B7F06">
        <w:rPr>
          <w:rFonts w:ascii="Arial" w:hAnsi="Arial" w:cs="David" w:hint="cs"/>
          <w:rtl/>
        </w:rPr>
        <w:t xml:space="preserve">לקרא את אהרוני </w:t>
      </w:r>
      <w:proofErr w:type="spellStart"/>
      <w:r w:rsidRPr="007B7F06">
        <w:rPr>
          <w:rFonts w:ascii="Arial" w:hAnsi="Arial" w:cs="David" w:hint="cs"/>
          <w:rtl/>
        </w:rPr>
        <w:t>תשמ</w:t>
      </w:r>
      <w:proofErr w:type="spellEnd"/>
      <w:r w:rsidRPr="007B7F06">
        <w:rPr>
          <w:rFonts w:ascii="Arial" w:hAnsi="Arial" w:cs="David" w:hint="cs"/>
          <w:rtl/>
        </w:rPr>
        <w:t>''ז 87-108. וגם עמ' 268 עד 276.</w:t>
      </w:r>
    </w:p>
    <w:p w:rsidR="004B0671" w:rsidRPr="007B7F06" w:rsidRDefault="008A168F" w:rsidP="004B0671">
      <w:pPr>
        <w:pStyle w:val="aa"/>
        <w:rPr>
          <w:rFonts w:cs="David"/>
          <w:rtl/>
        </w:rPr>
      </w:pPr>
      <w:r w:rsidRPr="007B7F06">
        <w:rPr>
          <w:rFonts w:cs="David"/>
          <w:rtl/>
        </w:rPr>
        <w:t xml:space="preserve"> </w:t>
      </w:r>
    </w:p>
    <w:p w:rsidR="004B0671" w:rsidRPr="007B7F06" w:rsidRDefault="004B0671" w:rsidP="004B0671">
      <w:pPr>
        <w:rPr>
          <w:rFonts w:cs="David"/>
          <w:rtl/>
        </w:rPr>
      </w:pPr>
      <w:r w:rsidRPr="007B7F06">
        <w:rPr>
          <w:rFonts w:cs="David" w:hint="cs"/>
          <w:rtl/>
        </w:rPr>
        <w:lastRenderedPageBreak/>
        <w:t>לקרוא לפחות אחד מן המאמרים הבאים:</w:t>
      </w:r>
    </w:p>
    <w:p w:rsidR="004B0671" w:rsidRPr="007B7F06" w:rsidRDefault="008A168F" w:rsidP="004B0671">
      <w:pPr>
        <w:pStyle w:val="aa"/>
        <w:rPr>
          <w:rFonts w:cs="David"/>
          <w:rtl/>
        </w:rPr>
      </w:pPr>
      <w:r w:rsidRPr="007B7F06">
        <w:rPr>
          <w:rFonts w:cs="David" w:hint="cs"/>
          <w:rtl/>
        </w:rPr>
        <w:t xml:space="preserve">יואל אליצור, </w:t>
      </w:r>
      <w:r w:rsidRPr="007B7F06">
        <w:rPr>
          <w:rFonts w:cs="David" w:hint="cs"/>
          <w:i/>
          <w:iCs/>
          <w:rtl/>
        </w:rPr>
        <w:t xml:space="preserve">שמות מקומות קדומים בארץ-ישראל: השתמרותם </w:t>
      </w:r>
      <w:proofErr w:type="spellStart"/>
      <w:r w:rsidRPr="007B7F06">
        <w:rPr>
          <w:rFonts w:cs="David" w:hint="cs"/>
          <w:i/>
          <w:iCs/>
          <w:rtl/>
        </w:rPr>
        <w:t>וגלגולותיהם</w:t>
      </w:r>
      <w:proofErr w:type="spellEnd"/>
      <w:r w:rsidRPr="007B7F06">
        <w:rPr>
          <w:rFonts w:cs="David" w:hint="cs"/>
          <w:rtl/>
        </w:rPr>
        <w:t xml:space="preserve"> (</w:t>
      </w:r>
      <w:proofErr w:type="spellStart"/>
      <w:r w:rsidRPr="007B7F06">
        <w:rPr>
          <w:rFonts w:cs="David" w:hint="cs"/>
          <w:rtl/>
        </w:rPr>
        <w:t>תשס</w:t>
      </w:r>
      <w:proofErr w:type="spellEnd"/>
      <w:r w:rsidRPr="007B7F06">
        <w:rPr>
          <w:rFonts w:cs="David" w:hint="cs"/>
          <w:rtl/>
        </w:rPr>
        <w:t>''ט), מבוא</w:t>
      </w:r>
      <w:r w:rsidRPr="007B7F06">
        <w:rPr>
          <w:rFonts w:cs="David"/>
        </w:rPr>
        <w:t xml:space="preserve"> </w:t>
      </w:r>
      <w:r w:rsidRPr="007B7F06">
        <w:rPr>
          <w:rFonts w:cs="David" w:hint="cs"/>
          <w:rtl/>
        </w:rPr>
        <w:t xml:space="preserve"> עמודים 1-19</w:t>
      </w:r>
      <w:r w:rsidRPr="007B7F06">
        <w:rPr>
          <w:rFonts w:cs="David"/>
          <w:rtl/>
        </w:rPr>
        <w:t>;</w:t>
      </w:r>
    </w:p>
    <w:p w:rsidR="008A168F" w:rsidRPr="007B7F06" w:rsidRDefault="008A168F" w:rsidP="004B0671">
      <w:pPr>
        <w:pStyle w:val="aa"/>
        <w:rPr>
          <w:rFonts w:cs="David"/>
          <w:rtl/>
        </w:rPr>
      </w:pPr>
      <w:r w:rsidRPr="007B7F06">
        <w:rPr>
          <w:rFonts w:cs="David"/>
          <w:rtl/>
        </w:rPr>
        <w:t xml:space="preserve"> א.פ. </w:t>
      </w:r>
      <w:proofErr w:type="spellStart"/>
      <w:r w:rsidRPr="007B7F06">
        <w:rPr>
          <w:rFonts w:cs="David"/>
          <w:rtl/>
        </w:rPr>
        <w:t>רייני</w:t>
      </w:r>
      <w:proofErr w:type="spellEnd"/>
      <w:r w:rsidRPr="007B7F06">
        <w:rPr>
          <w:rFonts w:cs="David"/>
          <w:rtl/>
        </w:rPr>
        <w:t xml:space="preserve">, "שם, שמות מקומות", </w:t>
      </w:r>
      <w:r w:rsidRPr="007B7F06">
        <w:rPr>
          <w:rFonts w:cs="David"/>
          <w:b/>
          <w:bCs/>
          <w:rtl/>
        </w:rPr>
        <w:t>אנציקלופדיה מקראית</w:t>
      </w:r>
      <w:r w:rsidRPr="007B7F06">
        <w:rPr>
          <w:rFonts w:cs="David"/>
          <w:rtl/>
        </w:rPr>
        <w:t xml:space="preserve"> ח', ירושלים תשמ"ד, 29-11.</w:t>
      </w:r>
      <w:r w:rsidRPr="007B7F06">
        <w:rPr>
          <w:rFonts w:cs="David" w:hint="cs"/>
          <w:rtl/>
        </w:rPr>
        <w:t xml:space="preserve"> </w:t>
      </w:r>
    </w:p>
    <w:p w:rsidR="008A168F" w:rsidRPr="007B7F06" w:rsidRDefault="008A168F" w:rsidP="004B0671">
      <w:pPr>
        <w:pStyle w:val="aa"/>
        <w:bidi w:val="0"/>
        <w:rPr>
          <w:rFonts w:cs="David"/>
          <w:b/>
          <w:bCs/>
        </w:rPr>
      </w:pPr>
      <w:r w:rsidRPr="007B7F06">
        <w:rPr>
          <w:rFonts w:cs="David" w:hint="cs"/>
        </w:rPr>
        <w:t>A</w:t>
      </w:r>
      <w:r w:rsidRPr="007B7F06">
        <w:rPr>
          <w:rFonts w:cs="David"/>
        </w:rPr>
        <w:t xml:space="preserve">nson F. Rainey, “The </w:t>
      </w:r>
      <w:proofErr w:type="spellStart"/>
      <w:r w:rsidRPr="007B7F06">
        <w:rPr>
          <w:rFonts w:cs="David"/>
        </w:rPr>
        <w:t>Toponymics</w:t>
      </w:r>
      <w:proofErr w:type="spellEnd"/>
      <w:r w:rsidRPr="007B7F06">
        <w:rPr>
          <w:rFonts w:cs="David"/>
        </w:rPr>
        <w:t xml:space="preserve"> of </w:t>
      </w:r>
      <w:proofErr w:type="spellStart"/>
      <w:r w:rsidRPr="007B7F06">
        <w:rPr>
          <w:rFonts w:cs="David"/>
        </w:rPr>
        <w:t>Eretz</w:t>
      </w:r>
      <w:proofErr w:type="spellEnd"/>
      <w:r w:rsidRPr="007B7F06">
        <w:rPr>
          <w:rFonts w:cs="David"/>
        </w:rPr>
        <w:t xml:space="preserve"> Israel,” Bulletin of the American Schools of Oriental Research 237 (1978) 1-17 </w:t>
      </w:r>
    </w:p>
    <w:p w:rsidR="008A168F" w:rsidRPr="007B7F06" w:rsidRDefault="00CE6455" w:rsidP="008A168F">
      <w:pPr>
        <w:pStyle w:val="aa"/>
        <w:ind w:left="386"/>
        <w:rPr>
          <w:rFonts w:cs="David"/>
        </w:rPr>
      </w:pPr>
      <w:r w:rsidRPr="007B7F06">
        <w:rPr>
          <w:rFonts w:cs="David" w:hint="cs"/>
          <w:rtl/>
        </w:rPr>
        <w:t>*תרגיל בנושא זיהוי אתרים</w:t>
      </w:r>
    </w:p>
    <w:p w:rsidR="008A168F" w:rsidRPr="007B7F06" w:rsidRDefault="00333C42" w:rsidP="008A168F">
      <w:pPr>
        <w:pStyle w:val="aa"/>
        <w:rPr>
          <w:rFonts w:cs="David"/>
          <w:rtl/>
        </w:rPr>
      </w:pPr>
      <w:r w:rsidRPr="007B7F06">
        <w:rPr>
          <w:rFonts w:cs="David" w:hint="cs"/>
          <w:rtl/>
        </w:rPr>
        <w:t>לאחר הסיור הזה, ועד סוף חודש נובמבר, כל תלמיד מתבקש למסור עבודה המתוארת בסוף הסילבוס.</w:t>
      </w:r>
    </w:p>
    <w:p w:rsidR="00333C42" w:rsidRPr="007B7F06" w:rsidRDefault="00333C42" w:rsidP="008A168F">
      <w:pPr>
        <w:rPr>
          <w:rFonts w:cs="David"/>
          <w:rtl/>
        </w:rPr>
      </w:pPr>
    </w:p>
    <w:p w:rsidR="008A168F" w:rsidRPr="007B7F06" w:rsidRDefault="008A168F" w:rsidP="00CE6455">
      <w:pPr>
        <w:rPr>
          <w:rFonts w:cs="David"/>
          <w:rtl/>
        </w:rPr>
      </w:pPr>
    </w:p>
    <w:p w:rsidR="008A168F" w:rsidRPr="007B7F06" w:rsidRDefault="008A168F" w:rsidP="008A168F">
      <w:pPr>
        <w:pStyle w:val="aa"/>
        <w:ind w:left="386"/>
        <w:rPr>
          <w:rFonts w:cs="David"/>
          <w:rtl/>
        </w:rPr>
      </w:pPr>
    </w:p>
    <w:p w:rsidR="00CE6455" w:rsidRPr="007B7F06" w:rsidRDefault="00CE6455" w:rsidP="00784592">
      <w:pPr>
        <w:pStyle w:val="aa"/>
        <w:numPr>
          <w:ilvl w:val="0"/>
          <w:numId w:val="3"/>
        </w:numPr>
        <w:rPr>
          <w:rFonts w:cs="David"/>
        </w:rPr>
      </w:pPr>
      <w:r w:rsidRPr="007B7F06">
        <w:rPr>
          <w:rFonts w:cs="David" w:hint="cs"/>
          <w:b/>
          <w:bCs/>
          <w:rtl/>
        </w:rPr>
        <w:t xml:space="preserve">תחילת </w:t>
      </w:r>
      <w:r w:rsidR="008A168F" w:rsidRPr="007B7F06">
        <w:rPr>
          <w:rFonts w:cs="David" w:hint="cs"/>
          <w:b/>
          <w:bCs/>
          <w:rtl/>
        </w:rPr>
        <w:t>תקופת הברונזה המאוחרת , ו</w:t>
      </w:r>
      <w:r w:rsidR="008A168F" w:rsidRPr="007B7F06">
        <w:rPr>
          <w:rFonts w:cs="David"/>
          <w:b/>
          <w:bCs/>
          <w:rtl/>
        </w:rPr>
        <w:t xml:space="preserve">מסעות מלכי מצרים </w:t>
      </w:r>
      <w:proofErr w:type="spellStart"/>
      <w:r w:rsidR="008A168F" w:rsidRPr="007B7F06">
        <w:rPr>
          <w:rFonts w:cs="David"/>
          <w:b/>
          <w:bCs/>
          <w:rtl/>
        </w:rPr>
        <w:t>לא''י</w:t>
      </w:r>
      <w:proofErr w:type="spellEnd"/>
      <w:r w:rsidR="008A168F" w:rsidRPr="007B7F06">
        <w:rPr>
          <w:rFonts w:cs="David"/>
          <w:b/>
          <w:bCs/>
          <w:rtl/>
        </w:rPr>
        <w:t xml:space="preserve"> </w:t>
      </w:r>
      <w:r w:rsidRPr="007B7F06">
        <w:rPr>
          <w:rFonts w:cs="David" w:hint="cs"/>
          <w:b/>
          <w:bCs/>
          <w:rtl/>
        </w:rPr>
        <w:t xml:space="preserve"> במאה </w:t>
      </w:r>
      <w:proofErr w:type="spellStart"/>
      <w:r w:rsidRPr="007B7F06">
        <w:rPr>
          <w:rFonts w:cs="David" w:hint="cs"/>
          <w:b/>
          <w:bCs/>
          <w:rtl/>
        </w:rPr>
        <w:t>הט</w:t>
      </w:r>
      <w:proofErr w:type="spellEnd"/>
      <w:r w:rsidRPr="007B7F06">
        <w:rPr>
          <w:rFonts w:cs="David" w:hint="cs"/>
          <w:b/>
          <w:bCs/>
          <w:rtl/>
        </w:rPr>
        <w:t>''ז-</w:t>
      </w:r>
      <w:proofErr w:type="spellStart"/>
      <w:r w:rsidRPr="007B7F06">
        <w:rPr>
          <w:rFonts w:cs="David" w:hint="cs"/>
          <w:b/>
          <w:bCs/>
          <w:rtl/>
        </w:rPr>
        <w:t>ט''ו</w:t>
      </w:r>
      <w:proofErr w:type="spellEnd"/>
      <w:r w:rsidRPr="007B7F06">
        <w:rPr>
          <w:rFonts w:cs="David" w:hint="cs"/>
          <w:rtl/>
        </w:rPr>
        <w:t xml:space="preserve"> </w:t>
      </w:r>
    </w:p>
    <w:p w:rsidR="00CE6455" w:rsidRPr="007B7F06" w:rsidRDefault="008A168F" w:rsidP="00CE6455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 xml:space="preserve">הצגת התקופה: </w:t>
      </w:r>
    </w:p>
    <w:p w:rsidR="00CE6455" w:rsidRPr="007B7F06" w:rsidRDefault="00CE6455" w:rsidP="00CE6455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 xml:space="preserve">כתובות </w:t>
      </w:r>
      <w:proofErr w:type="spellStart"/>
      <w:r w:rsidRPr="007B7F06">
        <w:rPr>
          <w:rFonts w:cs="David" w:hint="cs"/>
          <w:rtl/>
        </w:rPr>
        <w:t>תחותמס</w:t>
      </w:r>
      <w:proofErr w:type="spellEnd"/>
      <w:r w:rsidRPr="007B7F06">
        <w:rPr>
          <w:rFonts w:cs="David" w:hint="cs"/>
          <w:rtl/>
        </w:rPr>
        <w:t xml:space="preserve"> ג', תרגם א' </w:t>
      </w:r>
      <w:proofErr w:type="spellStart"/>
      <w:r w:rsidRPr="007B7F06">
        <w:rPr>
          <w:rFonts w:cs="David" w:hint="cs"/>
          <w:rtl/>
        </w:rPr>
        <w:t>רייני</w:t>
      </w:r>
      <w:proofErr w:type="spellEnd"/>
    </w:p>
    <w:p w:rsidR="008A168F" w:rsidRPr="007B7F06" w:rsidRDefault="008A168F" w:rsidP="008A168F">
      <w:pPr>
        <w:pStyle w:val="aa"/>
        <w:ind w:left="386"/>
        <w:rPr>
          <w:rFonts w:cs="David"/>
          <w:rtl/>
        </w:rPr>
      </w:pPr>
      <w:r w:rsidRPr="007B7F06">
        <w:rPr>
          <w:rFonts w:cs="David"/>
          <w:rtl/>
        </w:rPr>
        <w:t xml:space="preserve"> אהרוני (</w:t>
      </w:r>
      <w:proofErr w:type="spellStart"/>
      <w:r w:rsidRPr="007B7F06">
        <w:rPr>
          <w:rFonts w:cs="David"/>
          <w:rtl/>
        </w:rPr>
        <w:t>תשמ</w:t>
      </w:r>
      <w:proofErr w:type="spellEnd"/>
      <w:r w:rsidRPr="007B7F06">
        <w:rPr>
          <w:rFonts w:cs="David"/>
          <w:rtl/>
        </w:rPr>
        <w:t xml:space="preserve">''ז) 123-138, אטלס 25-32, </w:t>
      </w:r>
      <w:proofErr w:type="spellStart"/>
      <w:r w:rsidRPr="007B7F06">
        <w:rPr>
          <w:rFonts w:cs="David"/>
          <w:rtl/>
        </w:rPr>
        <w:t>אנ</w:t>
      </w:r>
      <w:proofErr w:type="spellEnd"/>
      <w:r w:rsidRPr="007B7F06">
        <w:rPr>
          <w:rFonts w:cs="David"/>
          <w:rtl/>
        </w:rPr>
        <w:t xml:space="preserve">''ט 233-250, </w:t>
      </w:r>
    </w:p>
    <w:p w:rsidR="00E56BFB" w:rsidRPr="007B7F06" w:rsidRDefault="0002138E" w:rsidP="00CE6455">
      <w:pPr>
        <w:pStyle w:val="aa"/>
        <w:bidi w:val="0"/>
        <w:ind w:left="386"/>
        <w:rPr>
          <w:rFonts w:cs="David"/>
        </w:rPr>
      </w:pPr>
      <w:r w:rsidRPr="007B7F06">
        <w:rPr>
          <w:rFonts w:cs="David"/>
          <w:lang w:val="en-CA"/>
        </w:rPr>
        <w:t xml:space="preserve">Rainey and </w:t>
      </w:r>
      <w:proofErr w:type="spellStart"/>
      <w:r w:rsidRPr="007B7F06">
        <w:rPr>
          <w:rFonts w:cs="David"/>
          <w:lang w:val="en-CA"/>
        </w:rPr>
        <w:t>Notley</w:t>
      </w:r>
      <w:proofErr w:type="spellEnd"/>
      <w:r w:rsidRPr="007B7F06">
        <w:rPr>
          <w:rFonts w:cs="David"/>
          <w:lang w:val="en-CA"/>
        </w:rPr>
        <w:t xml:space="preserve">, </w:t>
      </w:r>
      <w:proofErr w:type="gramStart"/>
      <w:r w:rsidRPr="007B7F06">
        <w:rPr>
          <w:rFonts w:cs="David"/>
          <w:i/>
          <w:iCs/>
          <w:lang w:val="en-CA"/>
        </w:rPr>
        <w:t>The</w:t>
      </w:r>
      <w:proofErr w:type="gramEnd"/>
      <w:r w:rsidRPr="007B7F06">
        <w:rPr>
          <w:rFonts w:cs="David"/>
          <w:i/>
          <w:iCs/>
          <w:lang w:val="en-CA"/>
        </w:rPr>
        <w:t xml:space="preserve"> Sacred Bridge</w:t>
      </w:r>
      <w:r w:rsidRPr="007B7F06">
        <w:rPr>
          <w:rFonts w:cs="David"/>
          <w:lang w:val="en-CA"/>
        </w:rPr>
        <w:t>, Chapter 6</w:t>
      </w:r>
    </w:p>
    <w:p w:rsidR="00E56BFB" w:rsidRPr="007B7F06" w:rsidRDefault="00E56BFB" w:rsidP="008A168F">
      <w:pPr>
        <w:pStyle w:val="aa"/>
        <w:ind w:left="386"/>
        <w:rPr>
          <w:rFonts w:cs="David"/>
          <w:rtl/>
        </w:rPr>
      </w:pPr>
    </w:p>
    <w:p w:rsidR="008A168F" w:rsidRPr="007B7F06" w:rsidRDefault="008A168F" w:rsidP="008A168F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 xml:space="preserve">מחקרים בתקופה: </w:t>
      </w:r>
    </w:p>
    <w:p w:rsidR="008A168F" w:rsidRPr="007B7F06" w:rsidRDefault="008A168F" w:rsidP="008A168F">
      <w:pPr>
        <w:pStyle w:val="aa"/>
        <w:ind w:left="386"/>
        <w:rPr>
          <w:rFonts w:cs="David"/>
          <w:rtl/>
        </w:rPr>
      </w:pPr>
    </w:p>
    <w:p w:rsidR="008A168F" w:rsidRPr="007B7F06" w:rsidRDefault="008A168F" w:rsidP="008A168F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>רבקה גונן, "העיור בכנען ערב כיבוש הארץ בידי בני ישראל" מלאת א (</w:t>
      </w:r>
      <w:proofErr w:type="spellStart"/>
      <w:r w:rsidRPr="007B7F06">
        <w:rPr>
          <w:rFonts w:cs="David" w:hint="cs"/>
          <w:rtl/>
        </w:rPr>
        <w:t>תשמג</w:t>
      </w:r>
      <w:proofErr w:type="spellEnd"/>
      <w:r w:rsidRPr="007B7F06">
        <w:rPr>
          <w:rFonts w:cs="David" w:hint="cs"/>
          <w:rtl/>
        </w:rPr>
        <w:t>) 24-38</w:t>
      </w:r>
    </w:p>
    <w:p w:rsidR="008A168F" w:rsidRPr="007B7F06" w:rsidRDefault="008A168F" w:rsidP="008A168F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 xml:space="preserve">יובל פורטוגלי, "ערים, בנות, מגרשים, וחצרים: הארגון המרחבי של ארץ ישראל במאות </w:t>
      </w:r>
      <w:proofErr w:type="spellStart"/>
      <w:r w:rsidRPr="007B7F06">
        <w:rPr>
          <w:rFonts w:cs="David" w:hint="cs"/>
          <w:rtl/>
        </w:rPr>
        <w:t>י''ב</w:t>
      </w:r>
      <w:proofErr w:type="spellEnd"/>
      <w:r w:rsidRPr="007B7F06">
        <w:rPr>
          <w:rFonts w:cs="David" w:hint="cs"/>
          <w:rtl/>
        </w:rPr>
        <w:t xml:space="preserve">-י' </w:t>
      </w:r>
      <w:proofErr w:type="spellStart"/>
      <w:r w:rsidRPr="007B7F06">
        <w:rPr>
          <w:rFonts w:cs="David" w:hint="cs"/>
          <w:rtl/>
        </w:rPr>
        <w:t>לפנה</w:t>
      </w:r>
      <w:proofErr w:type="spellEnd"/>
      <w:r w:rsidRPr="007B7F06">
        <w:rPr>
          <w:rFonts w:cs="David" w:hint="cs"/>
          <w:rtl/>
        </w:rPr>
        <w:t xml:space="preserve">''ס לפי המקור המקראי," ארץ ישראל </w:t>
      </w:r>
      <w:proofErr w:type="spellStart"/>
      <w:r w:rsidRPr="007B7F06">
        <w:rPr>
          <w:rFonts w:cs="David" w:hint="cs"/>
          <w:rtl/>
        </w:rPr>
        <w:t>יז</w:t>
      </w:r>
      <w:proofErr w:type="spellEnd"/>
      <w:r w:rsidRPr="007B7F06">
        <w:rPr>
          <w:rFonts w:cs="David" w:hint="cs"/>
          <w:rtl/>
        </w:rPr>
        <w:t xml:space="preserve"> (1983). </w:t>
      </w:r>
    </w:p>
    <w:p w:rsidR="008A168F" w:rsidRPr="007B7F06" w:rsidRDefault="00CE6455" w:rsidP="008A168F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 xml:space="preserve">*תרגיל בנושא כתובות </w:t>
      </w:r>
      <w:proofErr w:type="spellStart"/>
      <w:r w:rsidRPr="007B7F06">
        <w:rPr>
          <w:rFonts w:cs="David" w:hint="cs"/>
          <w:rtl/>
        </w:rPr>
        <w:t>תחותמס</w:t>
      </w:r>
      <w:proofErr w:type="spellEnd"/>
      <w:r w:rsidRPr="007B7F06">
        <w:rPr>
          <w:rFonts w:cs="David" w:hint="cs"/>
          <w:rtl/>
        </w:rPr>
        <w:t xml:space="preserve"> ג'</w:t>
      </w:r>
    </w:p>
    <w:p w:rsidR="00E56BFB" w:rsidRPr="007B7F06" w:rsidRDefault="00E56BFB" w:rsidP="008A168F">
      <w:pPr>
        <w:pStyle w:val="aa"/>
        <w:ind w:left="386"/>
        <w:rPr>
          <w:rFonts w:cs="David"/>
          <w:rtl/>
        </w:rPr>
      </w:pPr>
    </w:p>
    <w:p w:rsidR="008A168F" w:rsidRPr="007B7F06" w:rsidRDefault="008A168F" w:rsidP="00507BAA">
      <w:pPr>
        <w:pStyle w:val="aa"/>
        <w:numPr>
          <w:ilvl w:val="0"/>
          <w:numId w:val="3"/>
        </w:numPr>
        <w:rPr>
          <w:rFonts w:cs="David"/>
          <w:rtl/>
        </w:rPr>
      </w:pPr>
      <w:r w:rsidRPr="007B7F06">
        <w:rPr>
          <w:rFonts w:cs="David"/>
          <w:b/>
          <w:bCs/>
          <w:rtl/>
        </w:rPr>
        <w:t>מכתבי תענך, מכתבי אל-</w:t>
      </w:r>
      <w:proofErr w:type="spellStart"/>
      <w:r w:rsidRPr="007B7F06">
        <w:rPr>
          <w:rFonts w:cs="David"/>
          <w:b/>
          <w:bCs/>
          <w:rtl/>
        </w:rPr>
        <w:t>עמארנה</w:t>
      </w:r>
      <w:proofErr w:type="spellEnd"/>
      <w:r w:rsidRPr="007B7F06">
        <w:rPr>
          <w:rFonts w:cs="David"/>
          <w:b/>
          <w:bCs/>
          <w:rtl/>
        </w:rPr>
        <w:t xml:space="preserve"> והמערכת הפוליטית </w:t>
      </w:r>
      <w:proofErr w:type="spellStart"/>
      <w:r w:rsidRPr="007B7F06">
        <w:rPr>
          <w:rFonts w:cs="David"/>
          <w:b/>
          <w:bCs/>
          <w:rtl/>
        </w:rPr>
        <w:t>בא''י</w:t>
      </w:r>
      <w:proofErr w:type="spellEnd"/>
      <w:r w:rsidRPr="007B7F06">
        <w:rPr>
          <w:rFonts w:cs="David"/>
          <w:b/>
          <w:bCs/>
          <w:rtl/>
        </w:rPr>
        <w:t xml:space="preserve"> </w:t>
      </w:r>
    </w:p>
    <w:p w:rsidR="008A168F" w:rsidRPr="007B7F06" w:rsidRDefault="008A168F" w:rsidP="008A168F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 xml:space="preserve">הצגת הנושא: </w:t>
      </w:r>
    </w:p>
    <w:p w:rsidR="008A168F" w:rsidRPr="007B7F06" w:rsidRDefault="00E56BFB" w:rsidP="008A168F">
      <w:pPr>
        <w:pStyle w:val="aa"/>
        <w:ind w:left="386"/>
        <w:rPr>
          <w:rFonts w:cs="David"/>
          <w:i/>
          <w:iCs/>
          <w:rtl/>
        </w:rPr>
      </w:pPr>
      <w:r w:rsidRPr="007B7F06">
        <w:rPr>
          <w:rFonts w:cs="David" w:hint="cs"/>
          <w:rtl/>
        </w:rPr>
        <w:t>מאד רצוי להצטייד בספרה של צ' כוכבי-</w:t>
      </w:r>
      <w:proofErr w:type="spellStart"/>
      <w:r w:rsidRPr="007B7F06">
        <w:rPr>
          <w:rFonts w:cs="David" w:hint="cs"/>
          <w:rtl/>
        </w:rPr>
        <w:t>רייני</w:t>
      </w:r>
      <w:proofErr w:type="spellEnd"/>
      <w:r w:rsidRPr="007B7F06">
        <w:rPr>
          <w:rFonts w:cs="David" w:hint="cs"/>
          <w:rtl/>
        </w:rPr>
        <w:t xml:space="preserve">, </w:t>
      </w:r>
      <w:r w:rsidRPr="007B7F06">
        <w:rPr>
          <w:rFonts w:cs="David" w:hint="cs"/>
          <w:i/>
          <w:iCs/>
          <w:rtl/>
        </w:rPr>
        <w:t>אל המלך אדוני</w:t>
      </w:r>
    </w:p>
    <w:p w:rsidR="00E56BFB" w:rsidRPr="007B7F06" w:rsidRDefault="00CE6455" w:rsidP="008A168F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>מכתבי תענך מתוך הלקט שערך יגאל לוין</w:t>
      </w:r>
    </w:p>
    <w:p w:rsidR="008A168F" w:rsidRPr="007B7F06" w:rsidRDefault="008A168F" w:rsidP="008A168F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>מחקרים בתקופה:</w:t>
      </w:r>
    </w:p>
    <w:p w:rsidR="008A168F" w:rsidRPr="007B7F06" w:rsidRDefault="00E56BFB" w:rsidP="008A168F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 xml:space="preserve">אנסון </w:t>
      </w:r>
      <w:proofErr w:type="spellStart"/>
      <w:r w:rsidRPr="007B7F06">
        <w:rPr>
          <w:rFonts w:cs="David" w:hint="cs"/>
          <w:rtl/>
        </w:rPr>
        <w:t>רייני</w:t>
      </w:r>
      <w:proofErr w:type="spellEnd"/>
      <w:r w:rsidRPr="007B7F06">
        <w:rPr>
          <w:rFonts w:cs="David" w:hint="cs"/>
          <w:rtl/>
        </w:rPr>
        <w:t>, "תעודות אל-</w:t>
      </w:r>
      <w:proofErr w:type="spellStart"/>
      <w:r w:rsidRPr="007B7F06">
        <w:rPr>
          <w:rFonts w:cs="David" w:hint="cs"/>
          <w:rtl/>
        </w:rPr>
        <w:t>עמארנה</w:t>
      </w:r>
      <w:proofErr w:type="spellEnd"/>
      <w:r w:rsidRPr="007B7F06">
        <w:rPr>
          <w:rFonts w:cs="David" w:hint="cs"/>
          <w:rtl/>
        </w:rPr>
        <w:t xml:space="preserve"> </w:t>
      </w:r>
      <w:r w:rsidRPr="007B7F06">
        <w:rPr>
          <w:rFonts w:cs="David"/>
          <w:rtl/>
        </w:rPr>
        <w:t>–</w:t>
      </w:r>
      <w:r w:rsidRPr="007B7F06">
        <w:rPr>
          <w:rFonts w:cs="David" w:hint="cs"/>
          <w:rtl/>
        </w:rPr>
        <w:t xml:space="preserve">תופעה תרבותית בתקופת הברונזה המאוחרת" בתוך </w:t>
      </w:r>
      <w:r w:rsidRPr="007B7F06">
        <w:rPr>
          <w:rFonts w:cs="David" w:hint="cs"/>
          <w:i/>
          <w:iCs/>
          <w:rtl/>
        </w:rPr>
        <w:t>תשורה לשמואל: מחקרים בעולם המקרא</w:t>
      </w:r>
      <w:r w:rsidR="008A168F" w:rsidRPr="007B7F06">
        <w:rPr>
          <w:rFonts w:cs="David"/>
          <w:rtl/>
        </w:rPr>
        <w:t xml:space="preserve">. </w:t>
      </w:r>
      <w:r w:rsidRPr="007B7F06">
        <w:rPr>
          <w:rFonts w:cs="David" w:hint="cs"/>
          <w:rtl/>
        </w:rPr>
        <w:t>מוסד ביאליק. 2001.</w:t>
      </w:r>
    </w:p>
    <w:p w:rsidR="008A168F" w:rsidRPr="007B7F06" w:rsidRDefault="008A168F" w:rsidP="008A168F">
      <w:pPr>
        <w:pStyle w:val="aa"/>
        <w:ind w:left="386"/>
        <w:rPr>
          <w:rFonts w:cs="David"/>
          <w:shd w:val="clear" w:color="auto" w:fill="FFFFFF"/>
          <w:rtl/>
        </w:rPr>
      </w:pPr>
      <w:r w:rsidRPr="007B7F06">
        <w:rPr>
          <w:rStyle w:val="apple-converted-space"/>
          <w:rFonts w:cs="David"/>
          <w:shd w:val="clear" w:color="auto" w:fill="FFFFFF"/>
          <w:rtl/>
        </w:rPr>
        <w:t>נדב נאמן, "</w:t>
      </w:r>
      <w:r w:rsidRPr="007B7F06">
        <w:rPr>
          <w:rStyle w:val="apple-converted-space"/>
          <w:rFonts w:cs="David"/>
          <w:shd w:val="clear" w:color="auto" w:fill="FFFFFF"/>
        </w:rPr>
        <w:t> </w:t>
      </w:r>
      <w:r w:rsidRPr="007B7F06">
        <w:rPr>
          <w:rFonts w:cs="David"/>
          <w:shd w:val="clear" w:color="auto" w:fill="FFFFFF"/>
          <w:rtl/>
        </w:rPr>
        <w:t>אדמות המלך בעמק יזרעאל בתקופה הכנענית המאוחרת ובימי בית ראשון</w:t>
      </w:r>
      <w:r w:rsidRPr="007B7F06">
        <w:rPr>
          <w:rFonts w:cs="David"/>
          <w:shd w:val="clear" w:color="auto" w:fill="FFFFFF"/>
        </w:rPr>
        <w:t>.</w:t>
      </w:r>
      <w:r w:rsidRPr="007B7F06">
        <w:rPr>
          <w:rFonts w:cs="David"/>
          <w:shd w:val="clear" w:color="auto" w:fill="FFFFFF"/>
          <w:rtl/>
        </w:rPr>
        <w:t xml:space="preserve">", </w:t>
      </w:r>
      <w:r w:rsidRPr="007B7F06">
        <w:rPr>
          <w:rFonts w:cs="David"/>
          <w:i/>
          <w:iCs/>
          <w:shd w:val="clear" w:color="auto" w:fill="FFFFFF"/>
          <w:rtl/>
        </w:rPr>
        <w:t xml:space="preserve">ארץ-ישראל </w:t>
      </w:r>
      <w:r w:rsidRPr="007B7F06">
        <w:rPr>
          <w:rFonts w:cs="David"/>
          <w:shd w:val="clear" w:color="auto" w:fill="FFFFFF"/>
          <w:rtl/>
        </w:rPr>
        <w:t>טו (</w:t>
      </w:r>
      <w:proofErr w:type="spellStart"/>
      <w:r w:rsidRPr="007B7F06">
        <w:rPr>
          <w:rFonts w:cs="David"/>
          <w:shd w:val="clear" w:color="auto" w:fill="FFFFFF"/>
          <w:rtl/>
        </w:rPr>
        <w:t>תשמ</w:t>
      </w:r>
      <w:proofErr w:type="spellEnd"/>
      <w:r w:rsidRPr="007B7F06">
        <w:rPr>
          <w:rFonts w:cs="David"/>
          <w:shd w:val="clear" w:color="auto" w:fill="FFFFFF"/>
          <w:rtl/>
        </w:rPr>
        <w:t>''א</w:t>
      </w:r>
      <w:r w:rsidRPr="007B7F06">
        <w:rPr>
          <w:rFonts w:cs="David"/>
          <w:shd w:val="clear" w:color="auto" w:fill="FFFFFF"/>
        </w:rPr>
        <w:t xml:space="preserve"> </w:t>
      </w:r>
      <w:r w:rsidRPr="007B7F06">
        <w:rPr>
          <w:rFonts w:cs="David"/>
          <w:shd w:val="clear" w:color="auto" w:fill="FFFFFF"/>
          <w:rtl/>
        </w:rPr>
        <w:t xml:space="preserve">), 140-144. </w:t>
      </w:r>
    </w:p>
    <w:p w:rsidR="00CE6455" w:rsidRPr="007B7F06" w:rsidRDefault="00CE6455" w:rsidP="008A168F">
      <w:pPr>
        <w:pStyle w:val="aa"/>
        <w:ind w:left="386"/>
        <w:rPr>
          <w:rFonts w:cs="David"/>
          <w:shd w:val="clear" w:color="auto" w:fill="FFFFFF"/>
          <w:rtl/>
        </w:rPr>
      </w:pPr>
      <w:r w:rsidRPr="007B7F06">
        <w:rPr>
          <w:rFonts w:cs="David" w:hint="cs"/>
          <w:shd w:val="clear" w:color="auto" w:fill="FFFFFF"/>
          <w:rtl/>
        </w:rPr>
        <w:t>*תרגיל בנושא מכתבי אל-</w:t>
      </w:r>
      <w:proofErr w:type="spellStart"/>
      <w:r w:rsidRPr="007B7F06">
        <w:rPr>
          <w:rFonts w:cs="David" w:hint="cs"/>
          <w:shd w:val="clear" w:color="auto" w:fill="FFFFFF"/>
          <w:rtl/>
        </w:rPr>
        <w:t>עמרנה</w:t>
      </w:r>
      <w:proofErr w:type="spellEnd"/>
    </w:p>
    <w:p w:rsidR="00CE6455" w:rsidRPr="007B7F06" w:rsidRDefault="00CE6455" w:rsidP="008A168F">
      <w:pPr>
        <w:pStyle w:val="aa"/>
        <w:ind w:left="386"/>
        <w:rPr>
          <w:rFonts w:cs="David"/>
          <w:shd w:val="clear" w:color="auto" w:fill="FFFFFF"/>
          <w:rtl/>
        </w:rPr>
      </w:pPr>
    </w:p>
    <w:p w:rsidR="00E56BFB" w:rsidRPr="007B7F06" w:rsidRDefault="00E56BFB" w:rsidP="008A168F">
      <w:pPr>
        <w:pStyle w:val="aa"/>
        <w:ind w:left="386"/>
        <w:rPr>
          <w:rFonts w:cs="David"/>
          <w:shd w:val="clear" w:color="auto" w:fill="FFFFFF"/>
          <w:rtl/>
        </w:rPr>
      </w:pPr>
    </w:p>
    <w:p w:rsidR="008A168F" w:rsidRPr="007B7F06" w:rsidRDefault="008A168F" w:rsidP="008A168F">
      <w:pPr>
        <w:pStyle w:val="aa"/>
        <w:ind w:left="386"/>
        <w:rPr>
          <w:rFonts w:cs="David"/>
        </w:rPr>
      </w:pPr>
    </w:p>
    <w:p w:rsidR="008A168F" w:rsidRPr="007B7F06" w:rsidRDefault="008A168F" w:rsidP="00507BAA">
      <w:pPr>
        <w:pStyle w:val="aa"/>
        <w:numPr>
          <w:ilvl w:val="0"/>
          <w:numId w:val="3"/>
        </w:numPr>
        <w:rPr>
          <w:rFonts w:cs="David"/>
          <w:b/>
          <w:bCs/>
        </w:rPr>
      </w:pPr>
      <w:r w:rsidRPr="007B7F06">
        <w:rPr>
          <w:rFonts w:cs="David"/>
          <w:b/>
          <w:bCs/>
          <w:rtl/>
        </w:rPr>
        <w:t>היחסים בין</w:t>
      </w:r>
      <w:r w:rsidR="00CE6455" w:rsidRPr="007B7F06">
        <w:rPr>
          <w:rFonts w:cs="David"/>
          <w:b/>
          <w:bCs/>
          <w:rtl/>
        </w:rPr>
        <w:t xml:space="preserve"> מצרים </w:t>
      </w:r>
      <w:proofErr w:type="spellStart"/>
      <w:r w:rsidR="00CE6455" w:rsidRPr="007B7F06">
        <w:rPr>
          <w:rFonts w:cs="David"/>
          <w:b/>
          <w:bCs/>
          <w:rtl/>
        </w:rPr>
        <w:t>לא''י</w:t>
      </w:r>
      <w:proofErr w:type="spellEnd"/>
      <w:r w:rsidR="00CE6455" w:rsidRPr="007B7F06">
        <w:rPr>
          <w:rFonts w:cs="David"/>
          <w:b/>
          <w:bCs/>
          <w:rtl/>
        </w:rPr>
        <w:t xml:space="preserve"> במאה </w:t>
      </w:r>
      <w:proofErr w:type="spellStart"/>
      <w:r w:rsidR="00CE6455" w:rsidRPr="007B7F06">
        <w:rPr>
          <w:rFonts w:cs="David"/>
          <w:b/>
          <w:bCs/>
          <w:rtl/>
        </w:rPr>
        <w:t>הי''ג</w:t>
      </w:r>
      <w:proofErr w:type="spellEnd"/>
      <w:r w:rsidR="00CE6455" w:rsidRPr="007B7F06">
        <w:rPr>
          <w:rFonts w:cs="David"/>
          <w:b/>
          <w:bCs/>
          <w:rtl/>
        </w:rPr>
        <w:t xml:space="preserve"> </w:t>
      </w:r>
      <w:proofErr w:type="spellStart"/>
      <w:r w:rsidR="00CE6455" w:rsidRPr="007B7F06">
        <w:rPr>
          <w:rFonts w:cs="David"/>
          <w:b/>
          <w:bCs/>
          <w:rtl/>
        </w:rPr>
        <w:t>לפנה</w:t>
      </w:r>
      <w:proofErr w:type="spellEnd"/>
      <w:r w:rsidR="00CE6455" w:rsidRPr="007B7F06">
        <w:rPr>
          <w:rFonts w:cs="David"/>
          <w:b/>
          <w:bCs/>
          <w:rtl/>
        </w:rPr>
        <w:t>''ס</w:t>
      </w:r>
      <w:r w:rsidR="00CE6455" w:rsidRPr="007B7F06">
        <w:rPr>
          <w:rFonts w:cs="David" w:hint="cs"/>
          <w:b/>
          <w:bCs/>
          <w:rtl/>
        </w:rPr>
        <w:t xml:space="preserve"> </w:t>
      </w:r>
      <w:proofErr w:type="spellStart"/>
      <w:r w:rsidR="00CE6455" w:rsidRPr="007B7F06">
        <w:rPr>
          <w:rFonts w:cs="David" w:hint="cs"/>
          <w:b/>
          <w:bCs/>
          <w:rtl/>
        </w:rPr>
        <w:t>והשאסו</w:t>
      </w:r>
      <w:proofErr w:type="spellEnd"/>
      <w:r w:rsidRPr="007B7F06">
        <w:rPr>
          <w:rFonts w:cs="David"/>
          <w:b/>
          <w:bCs/>
          <w:rtl/>
        </w:rPr>
        <w:t xml:space="preserve"> </w:t>
      </w:r>
    </w:p>
    <w:p w:rsidR="008A168F" w:rsidRPr="007B7F06" w:rsidRDefault="008A168F" w:rsidP="008A168F">
      <w:pPr>
        <w:pStyle w:val="aa"/>
        <w:ind w:left="386"/>
        <w:rPr>
          <w:rFonts w:cs="David"/>
          <w:b/>
          <w:bCs/>
        </w:rPr>
      </w:pPr>
    </w:p>
    <w:p w:rsidR="008A168F" w:rsidRPr="007B7F06" w:rsidRDefault="008A168F" w:rsidP="00CE6455">
      <w:pPr>
        <w:pStyle w:val="aa"/>
        <w:ind w:left="386"/>
        <w:rPr>
          <w:rFonts w:cs="David"/>
          <w:rtl/>
        </w:rPr>
      </w:pPr>
      <w:r w:rsidRPr="007B7F06">
        <w:rPr>
          <w:rFonts w:cs="David"/>
          <w:rtl/>
        </w:rPr>
        <w:t>אהרוני (</w:t>
      </w:r>
      <w:proofErr w:type="spellStart"/>
      <w:r w:rsidRPr="007B7F06">
        <w:rPr>
          <w:rFonts w:cs="David"/>
          <w:rtl/>
        </w:rPr>
        <w:t>תשמ</w:t>
      </w:r>
      <w:proofErr w:type="spellEnd"/>
      <w:r w:rsidRPr="007B7F06">
        <w:rPr>
          <w:rFonts w:cs="David"/>
          <w:rtl/>
        </w:rPr>
        <w:t xml:space="preserve">''ז) 144-152, </w:t>
      </w:r>
    </w:p>
    <w:p w:rsidR="008A168F" w:rsidRPr="007B7F06" w:rsidRDefault="008A168F" w:rsidP="00333C42">
      <w:pPr>
        <w:pStyle w:val="aa"/>
        <w:bidi w:val="0"/>
        <w:ind w:left="386"/>
        <w:jc w:val="both"/>
        <w:rPr>
          <w:rFonts w:cs="David"/>
        </w:rPr>
      </w:pPr>
      <w:r w:rsidRPr="007B7F06">
        <w:rPr>
          <w:rFonts w:cs="David" w:hint="cs"/>
          <w:rtl/>
        </w:rPr>
        <w:t>*</w:t>
      </w:r>
      <w:r w:rsidRPr="007B7F06">
        <w:rPr>
          <w:rFonts w:cs="David"/>
        </w:rPr>
        <w:t xml:space="preserve">A.F. Rainey, “Israel in </w:t>
      </w:r>
      <w:proofErr w:type="spellStart"/>
      <w:r w:rsidRPr="007B7F06">
        <w:rPr>
          <w:rFonts w:cs="David"/>
        </w:rPr>
        <w:t>Merneptah</w:t>
      </w:r>
      <w:proofErr w:type="spellEnd"/>
      <w:r w:rsidRPr="007B7F06">
        <w:rPr>
          <w:rFonts w:cs="David"/>
        </w:rPr>
        <w:t xml:space="preserve"> Inscriptions and Reliefs,” </w:t>
      </w:r>
      <w:r w:rsidRPr="007B7F06">
        <w:rPr>
          <w:rFonts w:cs="David"/>
          <w:i/>
          <w:iCs/>
        </w:rPr>
        <w:t xml:space="preserve">IEJ </w:t>
      </w:r>
      <w:r w:rsidRPr="007B7F06">
        <w:rPr>
          <w:rFonts w:cs="David"/>
        </w:rPr>
        <w:t xml:space="preserve"> 51 (2001):57-75</w:t>
      </w:r>
      <w:r w:rsidRPr="007B7F06">
        <w:rPr>
          <w:rFonts w:cs="David" w:hint="cs"/>
          <w:rtl/>
        </w:rPr>
        <w:t xml:space="preserve">  - </w:t>
      </w:r>
    </w:p>
    <w:p w:rsidR="008A168F" w:rsidRPr="007B7F06" w:rsidRDefault="008A168F" w:rsidP="008A168F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 xml:space="preserve">אליעזר אורן, "האדריכלות של בתי מושל מצריים </w:t>
      </w:r>
      <w:proofErr w:type="spellStart"/>
      <w:r w:rsidRPr="007B7F06">
        <w:rPr>
          <w:rFonts w:cs="David" w:hint="cs"/>
          <w:rtl/>
        </w:rPr>
        <w:t>בא''י</w:t>
      </w:r>
      <w:proofErr w:type="spellEnd"/>
      <w:r w:rsidRPr="007B7F06">
        <w:rPr>
          <w:rFonts w:cs="David" w:hint="cs"/>
          <w:rtl/>
        </w:rPr>
        <w:t xml:space="preserve">, </w:t>
      </w:r>
      <w:r w:rsidRPr="007B7F06">
        <w:rPr>
          <w:rFonts w:cs="David" w:hint="cs"/>
          <w:i/>
          <w:iCs/>
          <w:rtl/>
        </w:rPr>
        <w:t>ארץ ישראל</w:t>
      </w:r>
      <w:r w:rsidRPr="007B7F06">
        <w:rPr>
          <w:rFonts w:cs="David" w:hint="cs"/>
          <w:rtl/>
        </w:rPr>
        <w:t xml:space="preserve"> </w:t>
      </w:r>
      <w:proofErr w:type="spellStart"/>
      <w:r w:rsidRPr="007B7F06">
        <w:rPr>
          <w:rFonts w:cs="David" w:hint="cs"/>
          <w:rtl/>
        </w:rPr>
        <w:t>יח</w:t>
      </w:r>
      <w:proofErr w:type="spellEnd"/>
      <w:r w:rsidRPr="007B7F06">
        <w:rPr>
          <w:rFonts w:cs="David" w:hint="cs"/>
          <w:rtl/>
        </w:rPr>
        <w:t xml:space="preserve"> (</w:t>
      </w:r>
      <w:proofErr w:type="spellStart"/>
      <w:r w:rsidRPr="007B7F06">
        <w:rPr>
          <w:rFonts w:cs="David" w:hint="cs"/>
          <w:rtl/>
        </w:rPr>
        <w:t>תשמ'ה</w:t>
      </w:r>
      <w:proofErr w:type="spellEnd"/>
      <w:r w:rsidRPr="007B7F06">
        <w:rPr>
          <w:rFonts w:cs="David" w:hint="cs"/>
          <w:rtl/>
        </w:rPr>
        <w:t xml:space="preserve">): 183-199, אך לקרוא בעיקר את הדיון ההיסטורי והסיכום לקראת סוף המאמר. </w:t>
      </w:r>
    </w:p>
    <w:p w:rsidR="008A168F" w:rsidRPr="007B7F06" w:rsidRDefault="008A168F" w:rsidP="008A168F">
      <w:pPr>
        <w:pStyle w:val="aa"/>
        <w:ind w:left="386"/>
        <w:rPr>
          <w:rFonts w:cs="David"/>
          <w:rtl/>
        </w:rPr>
      </w:pPr>
    </w:p>
    <w:p w:rsidR="008A168F" w:rsidRPr="007B7F06" w:rsidRDefault="008A168F" w:rsidP="008A168F">
      <w:pPr>
        <w:pStyle w:val="aa"/>
        <w:ind w:left="386"/>
        <w:rPr>
          <w:rFonts w:cs="David"/>
          <w:b/>
          <w:bCs/>
        </w:rPr>
      </w:pPr>
    </w:p>
    <w:p w:rsidR="008A168F" w:rsidRPr="007B7F06" w:rsidRDefault="00CE6455" w:rsidP="00507BAA">
      <w:pPr>
        <w:pStyle w:val="aa"/>
        <w:numPr>
          <w:ilvl w:val="0"/>
          <w:numId w:val="3"/>
        </w:numPr>
        <w:rPr>
          <w:rFonts w:cs="David"/>
          <w:b/>
          <w:bCs/>
        </w:rPr>
      </w:pPr>
      <w:proofErr w:type="spellStart"/>
      <w:r w:rsidRPr="007B7F06">
        <w:rPr>
          <w:rFonts w:cs="David" w:hint="cs"/>
          <w:b/>
          <w:bCs/>
          <w:rtl/>
        </w:rPr>
        <w:t>רעמסס</w:t>
      </w:r>
      <w:proofErr w:type="spellEnd"/>
      <w:r w:rsidRPr="007B7F06">
        <w:rPr>
          <w:rFonts w:cs="David" w:hint="cs"/>
          <w:b/>
          <w:bCs/>
          <w:rtl/>
        </w:rPr>
        <w:t xml:space="preserve"> ג', </w:t>
      </w:r>
      <w:r w:rsidR="008A168F" w:rsidRPr="007B7F06">
        <w:rPr>
          <w:rFonts w:cs="David"/>
          <w:b/>
          <w:bCs/>
          <w:rtl/>
        </w:rPr>
        <w:t>עליית גויי הים, והפלישתים</w:t>
      </w:r>
      <w:r w:rsidR="00CC5809" w:rsidRPr="007B7F06">
        <w:rPr>
          <w:rFonts w:cs="David"/>
          <w:b/>
          <w:bCs/>
        </w:rPr>
        <w:t xml:space="preserve"> </w:t>
      </w:r>
      <w:r w:rsidR="00CC5809" w:rsidRPr="007B7F06">
        <w:rPr>
          <w:rFonts w:cs="David" w:hint="cs"/>
          <w:b/>
          <w:bCs/>
          <w:rtl/>
        </w:rPr>
        <w:t xml:space="preserve"> בדרום הארץ ובצפון סוריה</w:t>
      </w:r>
      <w:r w:rsidR="008A168F" w:rsidRPr="007B7F06">
        <w:rPr>
          <w:rFonts w:cs="David"/>
          <w:b/>
          <w:bCs/>
        </w:rPr>
        <w:tab/>
      </w:r>
    </w:p>
    <w:p w:rsidR="008A168F" w:rsidRPr="007B7F06" w:rsidRDefault="008A168F" w:rsidP="00CE6455">
      <w:pPr>
        <w:ind w:left="850" w:hanging="850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 </w:t>
      </w:r>
      <w:r w:rsidRPr="007B7F06">
        <w:rPr>
          <w:rFonts w:cs="David"/>
          <w:rtl/>
        </w:rPr>
        <w:t>אהרוני (</w:t>
      </w:r>
      <w:proofErr w:type="spellStart"/>
      <w:r w:rsidRPr="007B7F06">
        <w:rPr>
          <w:rFonts w:cs="David"/>
          <w:rtl/>
        </w:rPr>
        <w:t>תשמ</w:t>
      </w:r>
      <w:proofErr w:type="spellEnd"/>
      <w:r w:rsidRPr="007B7F06">
        <w:rPr>
          <w:rFonts w:cs="David"/>
          <w:rtl/>
        </w:rPr>
        <w:t xml:space="preserve">''ז) 213-220, </w:t>
      </w:r>
    </w:p>
    <w:p w:rsidR="00CE6455" w:rsidRPr="007B7F06" w:rsidRDefault="00CE6455" w:rsidP="00CE6455">
      <w:pPr>
        <w:ind w:left="850" w:hanging="850"/>
        <w:jc w:val="both"/>
        <w:rPr>
          <w:rFonts w:cs="David"/>
          <w:rtl/>
        </w:rPr>
      </w:pPr>
    </w:p>
    <w:p w:rsidR="00CE6455" w:rsidRPr="007B7F06" w:rsidRDefault="00CE6455" w:rsidP="00CE6455">
      <w:pPr>
        <w:pStyle w:val="NormalWeb"/>
        <w:shd w:val="clear" w:color="auto" w:fill="FFFFFF"/>
        <w:bidi/>
        <w:rPr>
          <w:rFonts w:ascii="Arial" w:hAnsi="Arial" w:cs="David"/>
          <w:rtl/>
        </w:rPr>
      </w:pPr>
      <w:r w:rsidRPr="007B7F06">
        <w:rPr>
          <w:rFonts w:ascii="Arial" w:hAnsi="Arial" w:cs="David"/>
          <w:rtl/>
        </w:rPr>
        <w:t xml:space="preserve">ד' </w:t>
      </w:r>
      <w:proofErr w:type="spellStart"/>
      <w:r w:rsidRPr="007B7F06">
        <w:rPr>
          <w:rFonts w:ascii="Arial" w:hAnsi="Arial" w:cs="David"/>
          <w:rtl/>
        </w:rPr>
        <w:t>קאהן</w:t>
      </w:r>
      <w:proofErr w:type="spellEnd"/>
      <w:r w:rsidRPr="007B7F06">
        <w:rPr>
          <w:rFonts w:ascii="Arial" w:hAnsi="Arial" w:cs="David"/>
          <w:rtl/>
        </w:rPr>
        <w:t xml:space="preserve">, "רשימות </w:t>
      </w:r>
      <w:proofErr w:type="spellStart"/>
      <w:r w:rsidRPr="007B7F06">
        <w:rPr>
          <w:rFonts w:ascii="Arial" w:hAnsi="Arial" w:cs="David"/>
          <w:rtl/>
        </w:rPr>
        <w:t>רעמסס</w:t>
      </w:r>
      <w:proofErr w:type="spellEnd"/>
      <w:r w:rsidRPr="007B7F06">
        <w:rPr>
          <w:rFonts w:ascii="Arial" w:hAnsi="Arial" w:cs="David"/>
          <w:rtl/>
        </w:rPr>
        <w:t xml:space="preserve"> ג' וגויי הים" שנתון למקרא </w:t>
      </w:r>
      <w:proofErr w:type="spellStart"/>
      <w:r w:rsidRPr="007B7F06">
        <w:rPr>
          <w:rFonts w:ascii="Arial" w:hAnsi="Arial" w:cs="David"/>
          <w:rtl/>
        </w:rPr>
        <w:t>תשע''ב</w:t>
      </w:r>
      <w:proofErr w:type="spellEnd"/>
      <w:r w:rsidRPr="007B7F06">
        <w:rPr>
          <w:rFonts w:ascii="Arial" w:hAnsi="Arial" w:cs="David"/>
          <w:rtl/>
        </w:rPr>
        <w:t>,</w:t>
      </w:r>
    </w:p>
    <w:p w:rsidR="00CE6455" w:rsidRPr="007B7F06" w:rsidRDefault="00CE6455" w:rsidP="008A168F">
      <w:pPr>
        <w:ind w:left="850" w:hanging="850"/>
        <w:jc w:val="both"/>
        <w:rPr>
          <w:rFonts w:cs="David"/>
          <w:rtl/>
        </w:rPr>
      </w:pPr>
    </w:p>
    <w:p w:rsidR="008A168F" w:rsidRPr="007B7F06" w:rsidRDefault="008A168F" w:rsidP="008A168F">
      <w:pPr>
        <w:ind w:left="850" w:hanging="850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מחקרים: </w:t>
      </w:r>
    </w:p>
    <w:p w:rsidR="008A168F" w:rsidRPr="007B7F06" w:rsidRDefault="008A168F" w:rsidP="008A168F">
      <w:pPr>
        <w:ind w:left="850" w:hanging="850"/>
        <w:jc w:val="both"/>
        <w:rPr>
          <w:rFonts w:cs="David"/>
          <w:b/>
          <w:bCs/>
          <w:i/>
          <w:iCs/>
          <w:rtl/>
        </w:rPr>
      </w:pPr>
      <w:r w:rsidRPr="007B7F06">
        <w:rPr>
          <w:rFonts w:cs="David" w:hint="cs"/>
          <w:rtl/>
        </w:rPr>
        <w:lastRenderedPageBreak/>
        <w:t xml:space="preserve">איתמר זינגר, "מצרים כנענים ופלישתים בתקופת ההתנחלות והשופטים," 348-403,  בתוך </w:t>
      </w:r>
      <w:r w:rsidRPr="007B7F06">
        <w:rPr>
          <w:rFonts w:cs="David" w:hint="cs"/>
          <w:b/>
          <w:bCs/>
          <w:i/>
          <w:iCs/>
          <w:rtl/>
        </w:rPr>
        <w:t>מנוודות למלוכה</w:t>
      </w:r>
    </w:p>
    <w:p w:rsidR="00E56BFB" w:rsidRPr="007B7F06" w:rsidRDefault="00E56BFB" w:rsidP="0036401E">
      <w:pPr>
        <w:jc w:val="both"/>
        <w:rPr>
          <w:rFonts w:cs="David"/>
          <w:b/>
          <w:bCs/>
          <w:i/>
          <w:iCs/>
          <w:rtl/>
        </w:rPr>
      </w:pPr>
    </w:p>
    <w:p w:rsidR="00CC5809" w:rsidRPr="007B7F06" w:rsidRDefault="00CC5809" w:rsidP="00CC5809">
      <w:pPr>
        <w:pStyle w:val="aa"/>
        <w:numPr>
          <w:ilvl w:val="0"/>
          <w:numId w:val="3"/>
        </w:numPr>
        <w:jc w:val="both"/>
        <w:rPr>
          <w:rFonts w:cs="David"/>
          <w:b/>
          <w:bCs/>
          <w:i/>
          <w:iCs/>
        </w:rPr>
      </w:pPr>
      <w:r w:rsidRPr="007B7F06">
        <w:rPr>
          <w:rFonts w:ascii="Arial" w:hAnsi="Arial" w:cs="David" w:hint="cs"/>
          <w:rtl/>
        </w:rPr>
        <w:t>ראשית ישראל בארץ</w:t>
      </w:r>
    </w:p>
    <w:p w:rsidR="00CC5809" w:rsidRPr="007B7F06" w:rsidRDefault="00CC5809" w:rsidP="00CC5809">
      <w:pPr>
        <w:pStyle w:val="aa"/>
        <w:ind w:left="386"/>
        <w:jc w:val="both"/>
        <w:rPr>
          <w:rFonts w:cs="David"/>
          <w:b/>
          <w:bCs/>
          <w:i/>
          <w:iCs/>
          <w:rtl/>
        </w:rPr>
      </w:pPr>
      <w:r w:rsidRPr="007B7F06">
        <w:rPr>
          <w:rFonts w:ascii="Arial" w:hAnsi="Arial" w:cs="David" w:hint="cs"/>
          <w:rtl/>
        </w:rPr>
        <w:t xml:space="preserve">אהרוני </w:t>
      </w:r>
      <w:proofErr w:type="spellStart"/>
      <w:r w:rsidRPr="007B7F06">
        <w:rPr>
          <w:rFonts w:ascii="Arial" w:hAnsi="Arial" w:cs="David" w:hint="cs"/>
          <w:rtl/>
        </w:rPr>
        <w:t>תשמ</w:t>
      </w:r>
      <w:proofErr w:type="spellEnd"/>
      <w:r w:rsidRPr="007B7F06">
        <w:rPr>
          <w:rFonts w:ascii="Arial" w:hAnsi="Arial" w:cs="David" w:hint="cs"/>
          <w:rtl/>
        </w:rPr>
        <w:t>''ז 153-220</w:t>
      </w:r>
    </w:p>
    <w:p w:rsidR="00CC5809" w:rsidRPr="007B7F06" w:rsidRDefault="00CC5809" w:rsidP="00CC5809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>יהושע א-יא, שופטים א-ב</w:t>
      </w:r>
    </w:p>
    <w:p w:rsidR="00CC5809" w:rsidRPr="007B7F06" w:rsidRDefault="00CC5809" w:rsidP="00CC5809">
      <w:pPr>
        <w:pStyle w:val="NormalWeb"/>
        <w:shd w:val="clear" w:color="auto" w:fill="FFFFFF"/>
        <w:bidi/>
        <w:rPr>
          <w:rFonts w:ascii="Arial" w:hAnsi="Arial" w:cs="David"/>
          <w:rtl/>
        </w:rPr>
      </w:pPr>
      <w:r w:rsidRPr="007B7F06">
        <w:rPr>
          <w:rFonts w:cs="David" w:hint="cs"/>
          <w:rtl/>
        </w:rPr>
        <w:t xml:space="preserve">אדם </w:t>
      </w:r>
      <w:proofErr w:type="spellStart"/>
      <w:r w:rsidRPr="007B7F06">
        <w:rPr>
          <w:rFonts w:cs="David" w:hint="cs"/>
          <w:rtl/>
        </w:rPr>
        <w:t>זרטל</w:t>
      </w:r>
      <w:proofErr w:type="spellEnd"/>
      <w:r w:rsidRPr="007B7F06">
        <w:rPr>
          <w:rFonts w:cs="David" w:hint="cs"/>
          <w:rtl/>
        </w:rPr>
        <w:t xml:space="preserve">, </w:t>
      </w:r>
      <w:r w:rsidRPr="007B7F06">
        <w:rPr>
          <w:rFonts w:ascii="Arial" w:hAnsi="Arial" w:cs="David"/>
          <w:rtl/>
        </w:rPr>
        <w:t>"בארץ הפריזי והרפאים" - על התנחלות ישראל בהר מנשה" - בתוך _מנוודות למלוכה</w:t>
      </w:r>
    </w:p>
    <w:p w:rsidR="00CC5809" w:rsidRPr="007B7F06" w:rsidRDefault="00CC5809" w:rsidP="00B519F4">
      <w:pPr>
        <w:pStyle w:val="NormalWeb"/>
        <w:shd w:val="clear" w:color="auto" w:fill="FFFFFF"/>
        <w:bidi/>
        <w:rPr>
          <w:rFonts w:ascii="Arial" w:hAnsi="Arial" w:cs="David"/>
          <w:rtl/>
        </w:rPr>
      </w:pPr>
      <w:r w:rsidRPr="007B7F06">
        <w:rPr>
          <w:rFonts w:ascii="Arial" w:hAnsi="Arial" w:cs="David" w:hint="cs"/>
          <w:rtl/>
        </w:rPr>
        <w:t>דרור בן-יוסף,</w:t>
      </w:r>
      <w:r w:rsidR="00B519F4" w:rsidRPr="007B7F06">
        <w:rPr>
          <w:rFonts w:ascii="Arial" w:hAnsi="Arial" w:cs="David" w:hint="cs"/>
        </w:rPr>
        <w:t xml:space="preserve"> </w:t>
      </w:r>
      <w:r w:rsidR="00B519F4" w:rsidRPr="007B7F06">
        <w:rPr>
          <w:rFonts w:ascii="Arial" w:hAnsi="Arial" w:cs="David" w:hint="cs"/>
          <w:rtl/>
        </w:rPr>
        <w:t xml:space="preserve"> "בקעת הירדן בברזל א" במעבה ההר </w:t>
      </w:r>
      <w:proofErr w:type="spellStart"/>
      <w:r w:rsidR="00B519F4" w:rsidRPr="007B7F06">
        <w:rPr>
          <w:rFonts w:ascii="Arial" w:hAnsi="Arial" w:cs="David" w:hint="cs"/>
          <w:rtl/>
        </w:rPr>
        <w:t>תשע''ה</w:t>
      </w:r>
      <w:proofErr w:type="spellEnd"/>
      <w:r w:rsidR="00B519F4" w:rsidRPr="007B7F06">
        <w:rPr>
          <w:rFonts w:ascii="Arial" w:hAnsi="Arial" w:cs="David" w:hint="cs"/>
          <w:rtl/>
        </w:rPr>
        <w:t>, 35-59</w:t>
      </w:r>
    </w:p>
    <w:p w:rsidR="00CC5809" w:rsidRPr="007B7F06" w:rsidRDefault="00CC5809" w:rsidP="00CC5809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מ' </w:t>
      </w:r>
      <w:proofErr w:type="spellStart"/>
      <w:r w:rsidRPr="007B7F06">
        <w:rPr>
          <w:rFonts w:cs="David" w:hint="cs"/>
          <w:rtl/>
        </w:rPr>
        <w:t>וינפלד</w:t>
      </w:r>
      <w:proofErr w:type="spellEnd"/>
      <w:r w:rsidRPr="007B7F06">
        <w:rPr>
          <w:rFonts w:cs="David" w:hint="cs"/>
          <w:rtl/>
        </w:rPr>
        <w:t>, מיהושע עד יאשיהו, (</w:t>
      </w:r>
      <w:proofErr w:type="spellStart"/>
      <w:r w:rsidRPr="007B7F06">
        <w:rPr>
          <w:rFonts w:cs="David" w:hint="cs"/>
          <w:rtl/>
        </w:rPr>
        <w:t>תשע''ב</w:t>
      </w:r>
      <w:proofErr w:type="spellEnd"/>
      <w:r w:rsidRPr="007B7F06">
        <w:rPr>
          <w:rFonts w:cs="David" w:hint="cs"/>
          <w:rtl/>
        </w:rPr>
        <w:t xml:space="preserve">), פרק רביעי, עמודים 54-65. </w:t>
      </w:r>
    </w:p>
    <w:p w:rsidR="00CC5809" w:rsidRPr="007B7F06" w:rsidRDefault="00CC5809" w:rsidP="00CC5809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נדב נאמן, "ההתנחלות בחבלי ההר ובדרום הארץ" </w:t>
      </w:r>
      <w:r w:rsidRPr="007B7F06">
        <w:rPr>
          <w:rFonts w:cs="David"/>
          <w:rtl/>
        </w:rPr>
        <w:t>–</w:t>
      </w:r>
      <w:r w:rsidRPr="007B7F06">
        <w:rPr>
          <w:rFonts w:cs="David" w:hint="cs"/>
          <w:rtl/>
        </w:rPr>
        <w:t xml:space="preserve"> בתוך "פרשת כיבוש הארץ בספר יהושע," בתוך </w:t>
      </w:r>
      <w:r w:rsidRPr="007B7F06">
        <w:rPr>
          <w:rFonts w:cs="David" w:hint="cs"/>
          <w:i/>
          <w:iCs/>
          <w:rtl/>
        </w:rPr>
        <w:t>מנוודות למלוכה</w:t>
      </w:r>
      <w:r w:rsidRPr="007B7F06">
        <w:rPr>
          <w:rFonts w:cs="David" w:hint="cs"/>
          <w:rtl/>
        </w:rPr>
        <w:t xml:space="preserve"> עמ' 294-310. </w:t>
      </w:r>
    </w:p>
    <w:p w:rsidR="00CC5809" w:rsidRPr="007B7F06" w:rsidRDefault="00CC5809" w:rsidP="00CC5809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/>
          <w:rtl/>
        </w:rPr>
        <w:t xml:space="preserve">מגן ברושי "האש העפר והמים – על יישובו של חבל ההר בראשית תקופת הברזל" </w:t>
      </w:r>
      <w:r w:rsidRPr="007B7F06">
        <w:rPr>
          <w:rFonts w:cs="David"/>
          <w:i/>
          <w:iCs/>
          <w:rtl/>
        </w:rPr>
        <w:t xml:space="preserve">ארץ ישראל </w:t>
      </w:r>
      <w:r w:rsidRPr="007B7F06">
        <w:rPr>
          <w:rFonts w:cs="David"/>
          <w:rtl/>
        </w:rPr>
        <w:t xml:space="preserve"> כה (</w:t>
      </w:r>
      <w:proofErr w:type="spellStart"/>
      <w:r w:rsidRPr="007B7F06">
        <w:rPr>
          <w:rFonts w:cs="David"/>
          <w:rtl/>
        </w:rPr>
        <w:t>תשנ</w:t>
      </w:r>
      <w:proofErr w:type="spellEnd"/>
      <w:r w:rsidRPr="007B7F06">
        <w:rPr>
          <w:rFonts w:cs="David"/>
          <w:rtl/>
        </w:rPr>
        <w:t xml:space="preserve">''ו) 94-98. </w:t>
      </w:r>
    </w:p>
    <w:p w:rsidR="00CC5809" w:rsidRPr="007B7F06" w:rsidRDefault="00CC5809" w:rsidP="00CC5809">
      <w:pPr>
        <w:pStyle w:val="aa"/>
        <w:ind w:left="386"/>
        <w:jc w:val="both"/>
        <w:rPr>
          <w:rFonts w:cs="David"/>
          <w:rtl/>
        </w:rPr>
      </w:pPr>
    </w:p>
    <w:p w:rsidR="008A168F" w:rsidRPr="007B7F06" w:rsidRDefault="008A168F" w:rsidP="00CC5809">
      <w:pPr>
        <w:pStyle w:val="1"/>
        <w:ind w:left="720"/>
        <w:rPr>
          <w:rFonts w:ascii="Times New Roman" w:hAnsi="Times New Roman" w:cs="David"/>
          <w:color w:val="auto"/>
          <w:sz w:val="24"/>
          <w:szCs w:val="24"/>
        </w:rPr>
      </w:pPr>
    </w:p>
    <w:p w:rsidR="008A168F" w:rsidRPr="007B7F06" w:rsidRDefault="008A168F" w:rsidP="00CC5809">
      <w:pPr>
        <w:pStyle w:val="aa"/>
        <w:numPr>
          <w:ilvl w:val="0"/>
          <w:numId w:val="3"/>
        </w:numPr>
        <w:rPr>
          <w:rFonts w:cs="David"/>
          <w:b/>
          <w:bCs/>
        </w:rPr>
      </w:pPr>
      <w:r w:rsidRPr="007B7F06">
        <w:rPr>
          <w:rFonts w:cs="David"/>
          <w:b/>
          <w:bCs/>
          <w:rtl/>
        </w:rPr>
        <w:t xml:space="preserve">מבוא לניתוח היסטורי של </w:t>
      </w:r>
      <w:proofErr w:type="spellStart"/>
      <w:r w:rsidRPr="007B7F06">
        <w:rPr>
          <w:rFonts w:cs="David"/>
          <w:b/>
          <w:bCs/>
          <w:rtl/>
        </w:rPr>
        <w:t>נאראטיב</w:t>
      </w:r>
      <w:proofErr w:type="spellEnd"/>
      <w:r w:rsidRPr="007B7F06">
        <w:rPr>
          <w:rFonts w:cs="David"/>
          <w:b/>
          <w:bCs/>
          <w:rtl/>
        </w:rPr>
        <w:t>: סיפור יציאת מצרים</w:t>
      </w:r>
      <w:r w:rsidR="00E56BFB" w:rsidRPr="007B7F06">
        <w:rPr>
          <w:rFonts w:cs="David" w:hint="cs"/>
          <w:b/>
          <w:bCs/>
          <w:rtl/>
        </w:rPr>
        <w:t xml:space="preserve"> </w:t>
      </w:r>
    </w:p>
    <w:p w:rsidR="008A168F" w:rsidRPr="007B7F06" w:rsidRDefault="008A168F" w:rsidP="008A168F">
      <w:pPr>
        <w:pStyle w:val="aa"/>
        <w:ind w:left="386"/>
        <w:rPr>
          <w:rFonts w:cs="David"/>
          <w:rtl/>
        </w:rPr>
      </w:pPr>
      <w:r w:rsidRPr="007B7F06">
        <w:rPr>
          <w:rFonts w:cs="David"/>
          <w:rtl/>
        </w:rPr>
        <w:t xml:space="preserve">ניתוח ספרותי של שמות פרקים ו-טו, והשוואתם לסיפורי יציאת מצרים בדברים </w:t>
      </w:r>
      <w:proofErr w:type="spellStart"/>
      <w:r w:rsidRPr="007B7F06">
        <w:rPr>
          <w:rFonts w:cs="David"/>
          <w:rtl/>
        </w:rPr>
        <w:t>כו</w:t>
      </w:r>
      <w:proofErr w:type="spellEnd"/>
      <w:r w:rsidRPr="007B7F06">
        <w:rPr>
          <w:rFonts w:cs="David"/>
          <w:rtl/>
        </w:rPr>
        <w:t xml:space="preserve">, במדבר לג, יהושע כד, ב ושמואל א' ח. </w:t>
      </w:r>
    </w:p>
    <w:p w:rsidR="008A168F" w:rsidRPr="007B7F06" w:rsidRDefault="0083088E" w:rsidP="008A168F">
      <w:pPr>
        <w:pStyle w:val="aa"/>
        <w:ind w:left="386"/>
        <w:rPr>
          <w:rFonts w:cs="David"/>
          <w:rtl/>
        </w:rPr>
      </w:pPr>
      <w:r>
        <w:rPr>
          <w:rFonts w:cs="David" w:hint="cs"/>
          <w:rtl/>
        </w:rPr>
        <w:t>קריאת רשות</w:t>
      </w:r>
      <w:r w:rsidR="008A168F" w:rsidRPr="007B7F06">
        <w:rPr>
          <w:rFonts w:cs="David" w:hint="cs"/>
          <w:rtl/>
        </w:rPr>
        <w:t xml:space="preserve">: </w:t>
      </w:r>
      <w:r w:rsidR="008A168F" w:rsidRPr="007B7F06">
        <w:rPr>
          <w:rFonts w:cs="David"/>
          <w:rtl/>
        </w:rPr>
        <w:t xml:space="preserve">ש' רמון-קינן, </w:t>
      </w:r>
      <w:r w:rsidR="008A168F" w:rsidRPr="007B7F06">
        <w:rPr>
          <w:rFonts w:cs="David"/>
          <w:b/>
          <w:bCs/>
          <w:rtl/>
        </w:rPr>
        <w:t>הפואטיקה של הסיפורת בימינו</w:t>
      </w:r>
      <w:r w:rsidR="008A168F" w:rsidRPr="007B7F06">
        <w:rPr>
          <w:rFonts w:cs="David"/>
          <w:rtl/>
        </w:rPr>
        <w:t xml:space="preserve">, פרק ב'; ע' מזר, "על הזיקה בין המחקר הארכיאולוגי לכתיבת ההיסטוריה של ראשית ישראל", </w:t>
      </w:r>
      <w:r w:rsidR="008A168F" w:rsidRPr="007B7F06">
        <w:rPr>
          <w:rFonts w:cs="David"/>
          <w:i/>
          <w:iCs/>
          <w:rtl/>
        </w:rPr>
        <w:t>קתדרה</w:t>
      </w:r>
      <w:r w:rsidR="008A168F" w:rsidRPr="007B7F06">
        <w:rPr>
          <w:rFonts w:cs="David"/>
          <w:rtl/>
        </w:rPr>
        <w:t xml:space="preserve"> 100 (תשס"א), 66-88; </w:t>
      </w:r>
      <w:r w:rsidR="008A168F" w:rsidRPr="007B7F06">
        <w:rPr>
          <w:rFonts w:cs="David" w:hint="cs"/>
          <w:rtl/>
        </w:rPr>
        <w:t>אהרוני (</w:t>
      </w:r>
      <w:proofErr w:type="spellStart"/>
      <w:r w:rsidR="008A168F" w:rsidRPr="007B7F06">
        <w:rPr>
          <w:rFonts w:cs="David" w:hint="cs"/>
          <w:rtl/>
        </w:rPr>
        <w:t>תשמ</w:t>
      </w:r>
      <w:proofErr w:type="spellEnd"/>
      <w:r w:rsidR="008A168F" w:rsidRPr="007B7F06">
        <w:rPr>
          <w:rFonts w:cs="David" w:hint="cs"/>
          <w:rtl/>
        </w:rPr>
        <w:t>''ז), עמ' 156-161</w:t>
      </w:r>
    </w:p>
    <w:p w:rsidR="008A168F" w:rsidRPr="007B7F06" w:rsidRDefault="008A168F" w:rsidP="008A168F">
      <w:pPr>
        <w:pStyle w:val="aa"/>
        <w:ind w:left="386"/>
        <w:rPr>
          <w:rFonts w:cs="David"/>
          <w:rtl/>
        </w:rPr>
      </w:pPr>
    </w:p>
    <w:p w:rsidR="008A168F" w:rsidRPr="007B7F06" w:rsidRDefault="008A168F" w:rsidP="008A168F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 xml:space="preserve">מחקרים: </w:t>
      </w:r>
      <w:r w:rsidRPr="007B7F06">
        <w:rPr>
          <w:rFonts w:cs="David"/>
          <w:rtl/>
        </w:rPr>
        <w:t xml:space="preserve">ש' יפת, "התנ"ך וההיסטוריה", בתוך: י' ל' לוין וע' מזר (עורכים), </w:t>
      </w:r>
      <w:r w:rsidRPr="007B7F06">
        <w:rPr>
          <w:rFonts w:cs="David"/>
          <w:i/>
          <w:iCs/>
          <w:rtl/>
        </w:rPr>
        <w:t>הפולמוס על האמת ההיסטורית במקרא</w:t>
      </w:r>
      <w:r w:rsidRPr="007B7F06">
        <w:rPr>
          <w:rFonts w:cs="David"/>
          <w:rtl/>
        </w:rPr>
        <w:t xml:space="preserve">, ירושלים תשס"א, 89-84; ובאותו ספר,  א' </w:t>
      </w:r>
      <w:proofErr w:type="spellStart"/>
      <w:r w:rsidRPr="007B7F06">
        <w:rPr>
          <w:rFonts w:cs="David"/>
          <w:rtl/>
        </w:rPr>
        <w:t>מלמט</w:t>
      </w:r>
      <w:proofErr w:type="spellEnd"/>
      <w:r w:rsidRPr="007B7F06">
        <w:rPr>
          <w:rFonts w:cs="David"/>
          <w:rtl/>
        </w:rPr>
        <w:t>, "לחקר קדם-ההיסטוריה הישראלית של עם ישראל", 112-123.</w:t>
      </w:r>
    </w:p>
    <w:p w:rsidR="008A168F" w:rsidRPr="007B7F06" w:rsidRDefault="008A168F" w:rsidP="000E2AAA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 xml:space="preserve">רקע </w:t>
      </w:r>
      <w:proofErr w:type="spellStart"/>
      <w:r w:rsidRPr="007B7F06">
        <w:rPr>
          <w:rFonts w:cs="David" w:hint="cs"/>
          <w:rtl/>
        </w:rPr>
        <w:t>מענין</w:t>
      </w:r>
      <w:proofErr w:type="spellEnd"/>
      <w:r w:rsidRPr="007B7F06">
        <w:rPr>
          <w:rFonts w:cs="David" w:hint="cs"/>
          <w:rtl/>
        </w:rPr>
        <w:t xml:space="preserve"> לנושא ניתן למצוא אצל בוסתנאי עודד, </w:t>
      </w:r>
      <w:r w:rsidRPr="007B7F06">
        <w:rPr>
          <w:rFonts w:cs="David" w:hint="cs"/>
          <w:i/>
          <w:iCs/>
          <w:rtl/>
        </w:rPr>
        <w:t>תולדות עם ישראל בימי בית ראשון</w:t>
      </w:r>
      <w:r w:rsidRPr="007B7F06">
        <w:rPr>
          <w:rFonts w:cs="David" w:hint="cs"/>
          <w:rtl/>
        </w:rPr>
        <w:t xml:space="preserve"> כרך א, עמ' 21-85. </w:t>
      </w:r>
    </w:p>
    <w:p w:rsidR="008A168F" w:rsidRPr="007B7F06" w:rsidRDefault="008A168F" w:rsidP="008A168F">
      <w:pPr>
        <w:pStyle w:val="aa"/>
        <w:ind w:left="386"/>
        <w:rPr>
          <w:rFonts w:cs="David"/>
          <w:rtl/>
        </w:rPr>
      </w:pPr>
    </w:p>
    <w:p w:rsidR="00CC5809" w:rsidRPr="007B7F06" w:rsidRDefault="00CC5809" w:rsidP="008A168F">
      <w:pPr>
        <w:pStyle w:val="aa"/>
        <w:ind w:left="386"/>
        <w:rPr>
          <w:rFonts w:cs="David"/>
          <w:rtl/>
        </w:rPr>
      </w:pPr>
    </w:p>
    <w:p w:rsidR="00CC5809" w:rsidRPr="007B7F06" w:rsidRDefault="00CC5809" w:rsidP="00CC5809">
      <w:pPr>
        <w:pStyle w:val="aa"/>
        <w:numPr>
          <w:ilvl w:val="0"/>
          <w:numId w:val="3"/>
        </w:numPr>
        <w:rPr>
          <w:rFonts w:cs="David"/>
        </w:rPr>
      </w:pPr>
      <w:r w:rsidRPr="007B7F06">
        <w:rPr>
          <w:rFonts w:cs="David" w:hint="cs"/>
          <w:rtl/>
        </w:rPr>
        <w:t>שינויים דמוגרפיים בברזל א'</w:t>
      </w:r>
      <w:r w:rsidR="00B83119" w:rsidRPr="007B7F06">
        <w:rPr>
          <w:rFonts w:cs="David" w:hint="cs"/>
          <w:rtl/>
        </w:rPr>
        <w:t xml:space="preserve"> במקומות שונים הארץ</w:t>
      </w:r>
    </w:p>
    <w:p w:rsidR="00B83119" w:rsidRPr="007B7F06" w:rsidRDefault="00CC5809" w:rsidP="00CC5809">
      <w:pPr>
        <w:pStyle w:val="NormalWeb"/>
        <w:shd w:val="clear" w:color="auto" w:fill="FFFFFF"/>
        <w:bidi/>
        <w:ind w:left="386"/>
        <w:rPr>
          <w:rFonts w:ascii="Arial" w:hAnsi="Arial" w:cs="David"/>
          <w:rtl/>
        </w:rPr>
      </w:pPr>
      <w:r w:rsidRPr="007B7F06">
        <w:rPr>
          <w:rFonts w:ascii="Arial" w:hAnsi="Arial" w:cs="David"/>
          <w:rtl/>
        </w:rPr>
        <w:t xml:space="preserve"> א' </w:t>
      </w:r>
      <w:proofErr w:type="spellStart"/>
      <w:r w:rsidRPr="007B7F06">
        <w:rPr>
          <w:rFonts w:ascii="Arial" w:hAnsi="Arial" w:cs="David"/>
          <w:rtl/>
        </w:rPr>
        <w:t>פאוסט</w:t>
      </w:r>
      <w:proofErr w:type="spellEnd"/>
      <w:r w:rsidRPr="007B7F06">
        <w:rPr>
          <w:rFonts w:ascii="Arial" w:hAnsi="Arial" w:cs="David"/>
          <w:rtl/>
        </w:rPr>
        <w:t>, "</w:t>
      </w:r>
      <w:proofErr w:type="spellStart"/>
      <w:r w:rsidRPr="007B7F06">
        <w:rPr>
          <w:rFonts w:ascii="Arial" w:hAnsi="Arial" w:cs="David"/>
          <w:rtl/>
        </w:rPr>
        <w:t>מכפרירים</w:t>
      </w:r>
      <w:proofErr w:type="spellEnd"/>
      <w:r w:rsidRPr="007B7F06">
        <w:rPr>
          <w:rFonts w:ascii="Arial" w:hAnsi="Arial" w:cs="David"/>
          <w:rtl/>
        </w:rPr>
        <w:t xml:space="preserve"> למלוכה: מבט מהכפר על ראשית המלוכה" - קתדרה 94 (</w:t>
      </w:r>
      <w:proofErr w:type="spellStart"/>
      <w:r w:rsidRPr="007B7F06">
        <w:rPr>
          <w:rFonts w:ascii="Arial" w:hAnsi="Arial" w:cs="David"/>
          <w:rtl/>
        </w:rPr>
        <w:t>תש''ס</w:t>
      </w:r>
      <w:proofErr w:type="spellEnd"/>
      <w:r w:rsidRPr="007B7F06">
        <w:rPr>
          <w:rFonts w:ascii="Arial" w:hAnsi="Arial" w:cs="David"/>
          <w:rtl/>
        </w:rPr>
        <w:t xml:space="preserve">) 7-32, </w:t>
      </w:r>
    </w:p>
    <w:p w:rsidR="00B83119" w:rsidRPr="007B7F06" w:rsidRDefault="00B83119" w:rsidP="00B83119">
      <w:pPr>
        <w:pStyle w:val="aa"/>
        <w:bidi w:val="0"/>
        <w:ind w:left="386"/>
        <w:jc w:val="both"/>
        <w:rPr>
          <w:rFonts w:cs="David"/>
        </w:rPr>
      </w:pPr>
      <w:r w:rsidRPr="007B7F06">
        <w:rPr>
          <w:rFonts w:cs="David"/>
        </w:rPr>
        <w:t xml:space="preserve">A. Faust, </w:t>
      </w:r>
      <w:r w:rsidRPr="007B7F06">
        <w:rPr>
          <w:rFonts w:cs="David"/>
          <w:i/>
          <w:iCs/>
        </w:rPr>
        <w:t xml:space="preserve">Israel’s </w:t>
      </w:r>
      <w:proofErr w:type="spellStart"/>
      <w:r w:rsidRPr="007B7F06">
        <w:rPr>
          <w:rFonts w:cs="David"/>
          <w:i/>
          <w:iCs/>
        </w:rPr>
        <w:t>Ethnogenesis</w:t>
      </w:r>
      <w:proofErr w:type="spellEnd"/>
      <w:r w:rsidRPr="007B7F06">
        <w:rPr>
          <w:rFonts w:cs="David"/>
          <w:i/>
          <w:iCs/>
        </w:rPr>
        <w:t xml:space="preserve"> </w:t>
      </w:r>
      <w:r w:rsidRPr="007B7F06">
        <w:rPr>
          <w:rFonts w:cs="David"/>
        </w:rPr>
        <w:t>(2006), 20-35, 92-190.</w:t>
      </w:r>
      <w:r w:rsidRPr="007B7F06">
        <w:rPr>
          <w:rFonts w:cs="David" w:hint="cs"/>
          <w:rtl/>
        </w:rPr>
        <w:t xml:space="preserve">  </w:t>
      </w:r>
    </w:p>
    <w:p w:rsidR="00B83119" w:rsidRPr="007B7F06" w:rsidRDefault="00B83119" w:rsidP="00B83119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ישראל פינקלשטיין, "ההתנחלות בארץ אפרים: מפט שני" בתוך </w:t>
      </w:r>
      <w:r w:rsidRPr="007B7F06">
        <w:rPr>
          <w:rFonts w:cs="David" w:hint="cs"/>
          <w:i/>
          <w:iCs/>
          <w:rtl/>
        </w:rPr>
        <w:t xml:space="preserve">מנוודות למלוכה </w:t>
      </w:r>
      <w:r w:rsidRPr="007B7F06">
        <w:rPr>
          <w:rFonts w:cs="David" w:hint="cs"/>
          <w:rtl/>
        </w:rPr>
        <w:t>עמ'</w:t>
      </w:r>
      <w:r w:rsidRPr="007B7F06">
        <w:rPr>
          <w:rFonts w:cs="David" w:hint="cs"/>
          <w:i/>
          <w:iCs/>
          <w:rtl/>
        </w:rPr>
        <w:t xml:space="preserve"> </w:t>
      </w:r>
      <w:r w:rsidRPr="007B7F06">
        <w:rPr>
          <w:rFonts w:cs="David" w:hint="cs"/>
          <w:rtl/>
        </w:rPr>
        <w:t>101-130</w:t>
      </w:r>
    </w:p>
    <w:p w:rsidR="00B83119" w:rsidRPr="007B7F06" w:rsidRDefault="00B83119" w:rsidP="00B83119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אבי עופר, "הר יהודה המקראי </w:t>
      </w:r>
      <w:r w:rsidRPr="007B7F06">
        <w:rPr>
          <w:rFonts w:cs="David"/>
          <w:rtl/>
        </w:rPr>
        <w:t>–</w:t>
      </w:r>
      <w:r w:rsidRPr="007B7F06">
        <w:rPr>
          <w:rFonts w:cs="David" w:hint="cs"/>
          <w:rtl/>
        </w:rPr>
        <w:t xml:space="preserve"> מנוודות לממלכה לאומית,", בתוך </w:t>
      </w:r>
      <w:proofErr w:type="spellStart"/>
      <w:r w:rsidRPr="007B7F06">
        <w:rPr>
          <w:rFonts w:cs="David" w:hint="cs"/>
          <w:rtl/>
        </w:rPr>
        <w:t>הנ</w:t>
      </w:r>
      <w:proofErr w:type="spellEnd"/>
      <w:r w:rsidRPr="007B7F06">
        <w:rPr>
          <w:rFonts w:cs="David" w:hint="cs"/>
          <w:rtl/>
        </w:rPr>
        <w:t>''ל, עמ' 155-214</w:t>
      </w:r>
    </w:p>
    <w:p w:rsidR="00B83119" w:rsidRPr="007B7F06" w:rsidRDefault="00B83119" w:rsidP="00B83119">
      <w:pPr>
        <w:pStyle w:val="NormalWeb"/>
        <w:shd w:val="clear" w:color="auto" w:fill="FFFFFF"/>
        <w:bidi/>
        <w:ind w:left="386"/>
        <w:rPr>
          <w:rFonts w:ascii="Arial" w:hAnsi="Arial" w:cs="David"/>
          <w:rtl/>
        </w:rPr>
      </w:pPr>
    </w:p>
    <w:p w:rsidR="00B83119" w:rsidRPr="007B7F06" w:rsidRDefault="00B83119" w:rsidP="00B83119">
      <w:pPr>
        <w:pStyle w:val="NormalWeb"/>
        <w:shd w:val="clear" w:color="auto" w:fill="FFFFFF"/>
        <w:bidi/>
        <w:ind w:left="386"/>
        <w:rPr>
          <w:rFonts w:ascii="Arial" w:hAnsi="Arial" w:cs="David"/>
          <w:rtl/>
        </w:rPr>
      </w:pPr>
    </w:p>
    <w:p w:rsidR="00B83119" w:rsidRPr="007B7F06" w:rsidRDefault="00B83119" w:rsidP="00B83119">
      <w:pPr>
        <w:pStyle w:val="NormalWeb"/>
        <w:numPr>
          <w:ilvl w:val="0"/>
          <w:numId w:val="3"/>
        </w:numPr>
        <w:shd w:val="clear" w:color="auto" w:fill="FFFFFF"/>
        <w:bidi/>
        <w:rPr>
          <w:rFonts w:ascii="Arial" w:hAnsi="Arial" w:cs="David"/>
        </w:rPr>
      </w:pPr>
      <w:r w:rsidRPr="007B7F06">
        <w:rPr>
          <w:rFonts w:ascii="Arial" w:hAnsi="Arial" w:cs="David" w:hint="cs"/>
          <w:rtl/>
        </w:rPr>
        <w:t xml:space="preserve">חרבת </w:t>
      </w:r>
      <w:proofErr w:type="spellStart"/>
      <w:r w:rsidRPr="007B7F06">
        <w:rPr>
          <w:rFonts w:ascii="Arial" w:hAnsi="Arial" w:cs="David" w:hint="cs"/>
          <w:rtl/>
        </w:rPr>
        <w:t>קיאפה</w:t>
      </w:r>
      <w:proofErr w:type="spellEnd"/>
      <w:r w:rsidRPr="007B7F06">
        <w:rPr>
          <w:rFonts w:ascii="Arial" w:hAnsi="Arial" w:cs="David" w:hint="cs"/>
          <w:rtl/>
        </w:rPr>
        <w:t xml:space="preserve"> ומשמעותה </w:t>
      </w:r>
      <w:proofErr w:type="spellStart"/>
      <w:r w:rsidRPr="007B7F06">
        <w:rPr>
          <w:rFonts w:ascii="Arial" w:hAnsi="Arial" w:cs="David" w:hint="cs"/>
          <w:rtl/>
        </w:rPr>
        <w:t>הספיציפית</w:t>
      </w:r>
      <w:proofErr w:type="spellEnd"/>
      <w:r w:rsidRPr="007B7F06">
        <w:rPr>
          <w:rFonts w:ascii="Arial" w:hAnsi="Arial" w:cs="David" w:hint="cs"/>
          <w:rtl/>
        </w:rPr>
        <w:t xml:space="preserve">: </w:t>
      </w:r>
    </w:p>
    <w:p w:rsidR="00CC5809" w:rsidRPr="007B7F06" w:rsidRDefault="00CC5809" w:rsidP="00B83119">
      <w:pPr>
        <w:pStyle w:val="NormalWeb"/>
        <w:shd w:val="clear" w:color="auto" w:fill="FFFFFF"/>
        <w:bidi/>
        <w:ind w:left="386"/>
        <w:rPr>
          <w:rFonts w:ascii="Arial" w:hAnsi="Arial" w:cs="David"/>
          <w:rtl/>
        </w:rPr>
      </w:pPr>
      <w:r w:rsidRPr="007B7F06">
        <w:rPr>
          <w:rFonts w:ascii="Arial" w:hAnsi="Arial" w:cs="David"/>
          <w:rtl/>
        </w:rPr>
        <w:t xml:space="preserve">י' </w:t>
      </w:r>
      <w:proofErr w:type="spellStart"/>
      <w:r w:rsidRPr="007B7F06">
        <w:rPr>
          <w:rFonts w:ascii="Arial" w:hAnsi="Arial" w:cs="David"/>
          <w:rtl/>
        </w:rPr>
        <w:t>גורפנקל</w:t>
      </w:r>
      <w:proofErr w:type="spellEnd"/>
      <w:r w:rsidRPr="007B7F06">
        <w:rPr>
          <w:rFonts w:ascii="Arial" w:hAnsi="Arial" w:cs="David"/>
          <w:rtl/>
        </w:rPr>
        <w:t xml:space="preserve"> ושות', "חפי</w:t>
      </w:r>
      <w:r w:rsidRPr="007B7F06">
        <w:rPr>
          <w:rFonts w:ascii="Arial" w:hAnsi="Arial" w:cs="David" w:hint="cs"/>
          <w:rtl/>
        </w:rPr>
        <w:t>ר</w:t>
      </w:r>
      <w:r w:rsidRPr="007B7F06">
        <w:rPr>
          <w:rFonts w:ascii="Arial" w:hAnsi="Arial" w:cs="David"/>
          <w:rtl/>
        </w:rPr>
        <w:t xml:space="preserve">ת ח' </w:t>
      </w:r>
      <w:proofErr w:type="spellStart"/>
      <w:r w:rsidRPr="007B7F06">
        <w:rPr>
          <w:rFonts w:ascii="Arial" w:hAnsi="Arial" w:cs="David"/>
          <w:rtl/>
        </w:rPr>
        <w:t>קיאפה</w:t>
      </w:r>
      <w:proofErr w:type="spellEnd"/>
      <w:r w:rsidRPr="007B7F06">
        <w:rPr>
          <w:rFonts w:ascii="Arial" w:hAnsi="Arial" w:cs="David"/>
          <w:rtl/>
        </w:rPr>
        <w:t xml:space="preserve"> וראשיתה של ממלכת יהודה"- א</w:t>
      </w:r>
      <w:r w:rsidRPr="007B7F06">
        <w:rPr>
          <w:rFonts w:ascii="Arial" w:hAnsi="Arial" w:cs="David" w:hint="cs"/>
          <w:rtl/>
        </w:rPr>
        <w:t xml:space="preserve">רץ ישראל </w:t>
      </w:r>
      <w:r w:rsidR="00B83119" w:rsidRPr="007B7F06">
        <w:rPr>
          <w:rFonts w:ascii="Arial" w:hAnsi="Arial" w:cs="David"/>
          <w:rtl/>
        </w:rPr>
        <w:t xml:space="preserve"> </w:t>
      </w:r>
      <w:r w:rsidR="00B83119" w:rsidRPr="007B7F06">
        <w:rPr>
          <w:rFonts w:ascii="Arial" w:hAnsi="Arial" w:cs="David" w:hint="cs"/>
          <w:rtl/>
        </w:rPr>
        <w:t>ל (</w:t>
      </w:r>
      <w:proofErr w:type="spellStart"/>
      <w:r w:rsidR="00B83119" w:rsidRPr="007B7F06">
        <w:rPr>
          <w:rFonts w:ascii="Arial" w:hAnsi="Arial" w:cs="David" w:hint="cs"/>
          <w:rtl/>
        </w:rPr>
        <w:t>תשעב</w:t>
      </w:r>
      <w:proofErr w:type="spellEnd"/>
      <w:r w:rsidR="00B83119" w:rsidRPr="007B7F06">
        <w:rPr>
          <w:rFonts w:ascii="Arial" w:hAnsi="Arial" w:cs="David" w:hint="cs"/>
          <w:rtl/>
        </w:rPr>
        <w:t xml:space="preserve">) </w:t>
      </w:r>
      <w:r w:rsidRPr="007B7F06">
        <w:rPr>
          <w:rFonts w:ascii="Arial" w:hAnsi="Arial" w:cs="David"/>
          <w:rtl/>
        </w:rPr>
        <w:t xml:space="preserve"> 174-194.</w:t>
      </w:r>
    </w:p>
    <w:p w:rsidR="00B83119" w:rsidRPr="007B7F06" w:rsidRDefault="0083088E" w:rsidP="00B83119">
      <w:pPr>
        <w:pStyle w:val="NormalWeb"/>
        <w:shd w:val="clear" w:color="auto" w:fill="FFFFFF"/>
        <w:bidi/>
        <w:ind w:left="386"/>
        <w:rPr>
          <w:rFonts w:ascii="Arial" w:hAnsi="Arial" w:cs="David"/>
          <w:shd w:val="clear" w:color="auto" w:fill="FFFFFF"/>
          <w:rtl/>
        </w:rPr>
      </w:pPr>
      <w:r>
        <w:rPr>
          <w:rFonts w:ascii="Arial" w:hAnsi="Arial" w:cs="David" w:hint="cs"/>
          <w:rtl/>
        </w:rPr>
        <w:t xml:space="preserve">צ' </w:t>
      </w:r>
      <w:proofErr w:type="spellStart"/>
      <w:r>
        <w:rPr>
          <w:rFonts w:ascii="Arial" w:hAnsi="Arial" w:cs="David" w:hint="cs"/>
          <w:rtl/>
        </w:rPr>
        <w:t>לדרמן</w:t>
      </w:r>
      <w:proofErr w:type="spellEnd"/>
      <w:r>
        <w:rPr>
          <w:rFonts w:ascii="Arial" w:hAnsi="Arial" w:cs="David" w:hint="cs"/>
          <w:rtl/>
        </w:rPr>
        <w:t xml:space="preserve">, "כנענים, </w:t>
      </w:r>
      <w:proofErr w:type="spellStart"/>
      <w:r>
        <w:rPr>
          <w:rFonts w:ascii="Arial" w:hAnsi="Arial" w:cs="David" w:hint="cs"/>
          <w:rtl/>
        </w:rPr>
        <w:t>פ</w:t>
      </w:r>
      <w:r w:rsidR="00B83119" w:rsidRPr="007B7F06">
        <w:rPr>
          <w:rFonts w:ascii="Arial" w:hAnsi="Arial" w:cs="David" w:hint="cs"/>
          <w:rtl/>
        </w:rPr>
        <w:t>ל</w:t>
      </w:r>
      <w:r>
        <w:rPr>
          <w:rFonts w:ascii="Arial" w:hAnsi="Arial" w:cs="David" w:hint="cs"/>
          <w:rtl/>
        </w:rPr>
        <w:t>ש</w:t>
      </w:r>
      <w:r w:rsidR="00B83119" w:rsidRPr="007B7F06">
        <w:rPr>
          <w:rFonts w:ascii="Arial" w:hAnsi="Arial" w:cs="David" w:hint="cs"/>
          <w:rtl/>
        </w:rPr>
        <w:t>תיים</w:t>
      </w:r>
      <w:proofErr w:type="spellEnd"/>
      <w:r w:rsidR="00B83119" w:rsidRPr="007B7F06">
        <w:rPr>
          <w:rFonts w:ascii="Arial" w:hAnsi="Arial" w:cs="David" w:hint="cs"/>
          <w:rtl/>
        </w:rPr>
        <w:t xml:space="preserve"> ואלה שיהיו יהודים" </w:t>
      </w:r>
      <w:r w:rsidR="00B83119" w:rsidRPr="007B7F06">
        <w:rPr>
          <w:rFonts w:ascii="Arial" w:hAnsi="Arial" w:cs="David"/>
          <w:shd w:val="clear" w:color="auto" w:fill="FFFFFF"/>
          <w:rtl/>
        </w:rPr>
        <w:t>חידושים בארכיאולוגיה של ירושלים וסביבותיה ח (תשעה) 61-71</w:t>
      </w:r>
      <w:r w:rsidR="00B83119" w:rsidRPr="007B7F06">
        <w:rPr>
          <w:rFonts w:ascii="Arial" w:hAnsi="Arial" w:cs="David"/>
          <w:shd w:val="clear" w:color="auto" w:fill="FFFFFF"/>
        </w:rPr>
        <w:t xml:space="preserve"> </w:t>
      </w:r>
      <w:r w:rsidR="00B83119" w:rsidRPr="007B7F06">
        <w:rPr>
          <w:rFonts w:ascii="Arial" w:hAnsi="Arial" w:cs="David"/>
          <w:shd w:val="clear" w:color="auto" w:fill="FFFFFF"/>
        </w:rPr>
        <w:t>‬</w:t>
      </w:r>
    </w:p>
    <w:p w:rsidR="00B83119" w:rsidRPr="007B7F06" w:rsidRDefault="00B83119" w:rsidP="00B83119">
      <w:pPr>
        <w:pStyle w:val="NormalWeb"/>
        <w:shd w:val="clear" w:color="auto" w:fill="FFFFFF"/>
        <w:bidi/>
        <w:ind w:left="386"/>
        <w:rPr>
          <w:rFonts w:ascii="Arial" w:hAnsi="Arial" w:cs="David"/>
          <w:shd w:val="clear" w:color="auto" w:fill="FFFFFF"/>
          <w:rtl/>
        </w:rPr>
      </w:pPr>
    </w:p>
    <w:p w:rsidR="00B83119" w:rsidRPr="007B7F06" w:rsidRDefault="00B83119" w:rsidP="00B83119">
      <w:pPr>
        <w:pStyle w:val="aa"/>
        <w:numPr>
          <w:ilvl w:val="0"/>
          <w:numId w:val="3"/>
        </w:numPr>
        <w:jc w:val="both"/>
        <w:rPr>
          <w:rFonts w:cs="David"/>
          <w:b/>
          <w:bCs/>
        </w:rPr>
      </w:pPr>
      <w:r w:rsidRPr="007B7F06">
        <w:rPr>
          <w:rFonts w:cs="David" w:hint="cs"/>
          <w:b/>
          <w:bCs/>
          <w:rtl/>
        </w:rPr>
        <w:t xml:space="preserve">שינויים דמוגרפיים בגליל ובעמקי הצפון בתקופת ברזל א' </w:t>
      </w:r>
    </w:p>
    <w:p w:rsidR="00B83119" w:rsidRPr="007B7F06" w:rsidRDefault="00B83119" w:rsidP="00B83119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יהושע פרק </w:t>
      </w:r>
      <w:proofErr w:type="spellStart"/>
      <w:r w:rsidRPr="007B7F06">
        <w:rPr>
          <w:rFonts w:cs="David" w:hint="cs"/>
          <w:rtl/>
        </w:rPr>
        <w:t>יט</w:t>
      </w:r>
      <w:proofErr w:type="spellEnd"/>
    </w:p>
    <w:p w:rsidR="00B83119" w:rsidRPr="007B7F06" w:rsidRDefault="00B83119" w:rsidP="00B83119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ר' פרנקל "הגליל העליון במעבר מתק' הברונזה  המאוחרת </w:t>
      </w:r>
      <w:proofErr w:type="spellStart"/>
      <w:r w:rsidRPr="007B7F06">
        <w:rPr>
          <w:rFonts w:cs="David" w:hint="cs"/>
          <w:rtl/>
        </w:rPr>
        <w:t>לתק</w:t>
      </w:r>
      <w:proofErr w:type="spellEnd"/>
      <w:r w:rsidRPr="007B7F06">
        <w:rPr>
          <w:rFonts w:cs="David" w:hint="cs"/>
          <w:rtl/>
        </w:rPr>
        <w:t xml:space="preserve">' הברזל"  </w:t>
      </w:r>
      <w:proofErr w:type="spellStart"/>
      <w:r w:rsidRPr="007B7F06">
        <w:rPr>
          <w:rFonts w:cs="David" w:hint="cs"/>
          <w:rtl/>
        </w:rPr>
        <w:t>בנוך</w:t>
      </w:r>
      <w:proofErr w:type="spellEnd"/>
      <w:r w:rsidRPr="007B7F06">
        <w:rPr>
          <w:rFonts w:cs="David" w:hint="cs"/>
          <w:rtl/>
        </w:rPr>
        <w:t xml:space="preserve"> </w:t>
      </w:r>
      <w:r w:rsidRPr="007B7F06">
        <w:rPr>
          <w:rFonts w:cs="David" w:hint="cs"/>
          <w:i/>
          <w:iCs/>
          <w:rtl/>
        </w:rPr>
        <w:t xml:space="preserve">מנוודות למלוכה, </w:t>
      </w:r>
      <w:r w:rsidRPr="007B7F06">
        <w:rPr>
          <w:rFonts w:cs="David" w:hint="cs"/>
          <w:rtl/>
        </w:rPr>
        <w:t>16-33.</w:t>
      </w:r>
    </w:p>
    <w:p w:rsidR="00B83119" w:rsidRPr="007B7F06" w:rsidRDefault="00B83119" w:rsidP="00B83119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צ' גל, "ההתנחלות בגליל התחתון ובשולי עמק יזרעאל," בתוך </w:t>
      </w:r>
      <w:proofErr w:type="spellStart"/>
      <w:r w:rsidRPr="007B7F06">
        <w:rPr>
          <w:rFonts w:cs="David" w:hint="cs"/>
          <w:rtl/>
        </w:rPr>
        <w:t>הנ</w:t>
      </w:r>
      <w:proofErr w:type="spellEnd"/>
      <w:r w:rsidRPr="007B7F06">
        <w:rPr>
          <w:rFonts w:cs="David" w:hint="cs"/>
          <w:rtl/>
        </w:rPr>
        <w:t>''ל, עמ' 34-52</w:t>
      </w:r>
    </w:p>
    <w:p w:rsidR="00B83119" w:rsidRPr="007B7F06" w:rsidRDefault="00B83119" w:rsidP="00B83119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צ' גל, "עמקי הצפון </w:t>
      </w:r>
      <w:r w:rsidRPr="007B7F06">
        <w:rPr>
          <w:rFonts w:cs="David"/>
          <w:rtl/>
        </w:rPr>
        <w:t>–</w:t>
      </w:r>
      <w:r w:rsidRPr="007B7F06">
        <w:rPr>
          <w:rFonts w:cs="David" w:hint="cs"/>
          <w:rtl/>
        </w:rPr>
        <w:t xml:space="preserve"> כור ההיתוך התרבותי-אתני של תק' הברזל א'" ארץ ישראל ל', 139-144(</w:t>
      </w:r>
      <w:proofErr w:type="spellStart"/>
      <w:r w:rsidRPr="007B7F06">
        <w:rPr>
          <w:rFonts w:cs="David" w:hint="cs"/>
          <w:rtl/>
        </w:rPr>
        <w:t>תשע''ב</w:t>
      </w:r>
      <w:proofErr w:type="spellEnd"/>
      <w:r w:rsidRPr="007B7F06">
        <w:rPr>
          <w:rFonts w:cs="David" w:hint="cs"/>
          <w:rtl/>
        </w:rPr>
        <w:t>)</w:t>
      </w:r>
    </w:p>
    <w:p w:rsidR="00B83119" w:rsidRPr="0083088E" w:rsidRDefault="001441CB" w:rsidP="00B83119">
      <w:pPr>
        <w:pStyle w:val="NormalWeb"/>
        <w:numPr>
          <w:ilvl w:val="0"/>
          <w:numId w:val="3"/>
        </w:numPr>
        <w:shd w:val="clear" w:color="auto" w:fill="FFFFFF"/>
        <w:bidi/>
        <w:rPr>
          <w:rFonts w:ascii="Arial" w:hAnsi="Arial" w:cs="David"/>
          <w:b/>
          <w:bCs/>
        </w:rPr>
      </w:pPr>
      <w:r w:rsidRPr="0083088E">
        <w:rPr>
          <w:rFonts w:ascii="Arial" w:hAnsi="Arial" w:cs="David" w:hint="cs"/>
          <w:b/>
          <w:bCs/>
          <w:rtl/>
        </w:rPr>
        <w:t>עמקי הצפון בתחילת הברזל ב' ומלכות שלמה</w:t>
      </w:r>
    </w:p>
    <w:p w:rsidR="001441CB" w:rsidRPr="007B7F06" w:rsidRDefault="001441CB" w:rsidP="00973F4A">
      <w:pPr>
        <w:pStyle w:val="NormalWeb"/>
        <w:shd w:val="clear" w:color="auto" w:fill="FFFFFF"/>
        <w:bidi/>
        <w:ind w:left="386"/>
        <w:rPr>
          <w:rFonts w:ascii="Arial" w:hAnsi="Arial" w:cs="David"/>
          <w:rtl/>
        </w:rPr>
      </w:pPr>
      <w:r w:rsidRPr="007B7F06">
        <w:rPr>
          <w:rFonts w:ascii="Arial" w:hAnsi="Arial" w:cs="David" w:hint="cs"/>
          <w:rtl/>
        </w:rPr>
        <w:t xml:space="preserve">מלכים א' פרקים </w:t>
      </w:r>
      <w:r w:rsidR="00973F4A" w:rsidRPr="007B7F06">
        <w:rPr>
          <w:rFonts w:ascii="Arial" w:hAnsi="Arial" w:cs="David" w:hint="cs"/>
          <w:rtl/>
        </w:rPr>
        <w:t>ג</w:t>
      </w:r>
      <w:r w:rsidRPr="007B7F06">
        <w:rPr>
          <w:rFonts w:ascii="Arial" w:hAnsi="Arial" w:cs="David" w:hint="cs"/>
          <w:rtl/>
        </w:rPr>
        <w:t xml:space="preserve">-י, </w:t>
      </w:r>
    </w:p>
    <w:p w:rsidR="00973F4A" w:rsidRPr="007B7F06" w:rsidRDefault="00973F4A" w:rsidP="00973F4A">
      <w:pPr>
        <w:pStyle w:val="aa"/>
        <w:ind w:left="386"/>
        <w:jc w:val="both"/>
        <w:rPr>
          <w:rFonts w:cs="David"/>
        </w:rPr>
      </w:pPr>
      <w:r w:rsidRPr="007B7F06">
        <w:rPr>
          <w:rFonts w:cs="David" w:hint="cs"/>
          <w:rtl/>
        </w:rPr>
        <w:t>אהרוני (</w:t>
      </w:r>
      <w:proofErr w:type="spellStart"/>
      <w:r w:rsidRPr="007B7F06">
        <w:rPr>
          <w:rFonts w:cs="David" w:hint="cs"/>
          <w:rtl/>
        </w:rPr>
        <w:t>תשמ</w:t>
      </w:r>
      <w:proofErr w:type="spellEnd"/>
      <w:r w:rsidRPr="007B7F06">
        <w:rPr>
          <w:rFonts w:cs="David" w:hint="cs"/>
          <w:rtl/>
        </w:rPr>
        <w:t>''ז), 239-246</w:t>
      </w:r>
    </w:p>
    <w:p w:rsidR="00CC5809" w:rsidRPr="007B7F06" w:rsidRDefault="00973F4A" w:rsidP="00973F4A">
      <w:pPr>
        <w:pStyle w:val="aa"/>
        <w:ind w:left="386"/>
        <w:rPr>
          <w:rFonts w:cs="David"/>
          <w:rtl/>
        </w:rPr>
      </w:pPr>
      <w:r w:rsidRPr="007B7F06">
        <w:rPr>
          <w:rFonts w:cs="David"/>
        </w:rPr>
        <w:t xml:space="preserve">Tonia </w:t>
      </w:r>
      <w:proofErr w:type="spellStart"/>
      <w:r w:rsidRPr="007B7F06">
        <w:rPr>
          <w:rFonts w:cs="David"/>
        </w:rPr>
        <w:t>Sharlach</w:t>
      </w:r>
      <w:proofErr w:type="spellEnd"/>
      <w:r w:rsidRPr="007B7F06">
        <w:rPr>
          <w:rFonts w:cs="David"/>
        </w:rPr>
        <w:t xml:space="preserve">, </w:t>
      </w:r>
      <w:r w:rsidRPr="007B7F06">
        <w:rPr>
          <w:rFonts w:cs="David"/>
          <w:i/>
          <w:iCs/>
        </w:rPr>
        <w:t>Provincial Taxation and the Ur III State</w:t>
      </w:r>
      <w:r w:rsidRPr="007B7F06">
        <w:rPr>
          <w:rFonts w:cs="David"/>
        </w:rPr>
        <w:t>, Leiden 2004, pages 15-20</w:t>
      </w:r>
    </w:p>
    <w:p w:rsidR="00973F4A" w:rsidRPr="007B7F06" w:rsidRDefault="00973F4A" w:rsidP="00CC5809">
      <w:pPr>
        <w:pStyle w:val="aa"/>
        <w:ind w:left="386"/>
        <w:rPr>
          <w:rFonts w:cs="David"/>
          <w:rtl/>
        </w:rPr>
      </w:pPr>
    </w:p>
    <w:p w:rsidR="00973F4A" w:rsidRPr="007B7F06" w:rsidRDefault="00973F4A" w:rsidP="00CC5809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>סמסטר ב:</w:t>
      </w:r>
    </w:p>
    <w:p w:rsidR="00973F4A" w:rsidRPr="007B7F06" w:rsidRDefault="00973F4A" w:rsidP="00CC5809">
      <w:pPr>
        <w:pStyle w:val="aa"/>
        <w:ind w:left="386"/>
        <w:rPr>
          <w:rFonts w:cs="David"/>
        </w:rPr>
      </w:pPr>
    </w:p>
    <w:p w:rsidR="00973F4A" w:rsidRPr="007B7F06" w:rsidRDefault="00973F4A" w:rsidP="00CC5809">
      <w:pPr>
        <w:pStyle w:val="aa"/>
        <w:ind w:left="386"/>
        <w:rPr>
          <w:rFonts w:cs="David"/>
          <w:rtl/>
        </w:rPr>
      </w:pPr>
    </w:p>
    <w:p w:rsidR="00973F4A" w:rsidRPr="007B7F06" w:rsidRDefault="00973F4A" w:rsidP="00507BAA">
      <w:pPr>
        <w:pStyle w:val="aa"/>
        <w:numPr>
          <w:ilvl w:val="0"/>
          <w:numId w:val="3"/>
        </w:numPr>
        <w:rPr>
          <w:rFonts w:cs="David"/>
          <w:b/>
          <w:bCs/>
        </w:rPr>
      </w:pPr>
      <w:r w:rsidRPr="007B7F06">
        <w:rPr>
          <w:rFonts w:cs="David" w:hint="cs"/>
          <w:b/>
          <w:bCs/>
          <w:rtl/>
        </w:rPr>
        <w:t xml:space="preserve">פילוג הממלכה ומשמעותה הפוליטית, ממלכת יהודה וירושלים, ומסע </w:t>
      </w:r>
      <w:proofErr w:type="spellStart"/>
      <w:r w:rsidRPr="007B7F06">
        <w:rPr>
          <w:rFonts w:cs="David" w:hint="cs"/>
          <w:b/>
          <w:bCs/>
          <w:rtl/>
        </w:rPr>
        <w:t>שישק</w:t>
      </w:r>
      <w:proofErr w:type="spellEnd"/>
      <w:r w:rsidRPr="007B7F06">
        <w:rPr>
          <w:rFonts w:cs="David" w:hint="cs"/>
          <w:b/>
          <w:bCs/>
          <w:rtl/>
        </w:rPr>
        <w:t xml:space="preserve"> (דגש על הרשימה הצפונית)</w:t>
      </w:r>
    </w:p>
    <w:p w:rsidR="00B217D2" w:rsidRPr="007B7F06" w:rsidRDefault="00B217D2" w:rsidP="00973F4A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 xml:space="preserve">אהרוני </w:t>
      </w:r>
      <w:proofErr w:type="spellStart"/>
      <w:r w:rsidRPr="007B7F06">
        <w:rPr>
          <w:rFonts w:cs="David" w:hint="cs"/>
          <w:rtl/>
        </w:rPr>
        <w:t>תשמ</w:t>
      </w:r>
      <w:proofErr w:type="spellEnd"/>
      <w:r w:rsidRPr="007B7F06">
        <w:rPr>
          <w:rFonts w:cs="David" w:hint="cs"/>
          <w:rtl/>
        </w:rPr>
        <w:t>''ז 249-257</w:t>
      </w:r>
    </w:p>
    <w:p w:rsidR="00973F4A" w:rsidRPr="007B7F06" w:rsidRDefault="00973F4A" w:rsidP="00973F4A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>מלכים א פרקים יא-יד</w:t>
      </w:r>
    </w:p>
    <w:p w:rsidR="00973F4A" w:rsidRPr="007B7F06" w:rsidRDefault="00973F4A" w:rsidP="00973F4A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>יהושע טו</w:t>
      </w:r>
    </w:p>
    <w:p w:rsidR="00B217D2" w:rsidRPr="007B7F06" w:rsidRDefault="00B217D2" w:rsidP="00B217D2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בוסתנאי עודד, </w:t>
      </w:r>
      <w:r w:rsidRPr="007B7F06">
        <w:rPr>
          <w:rFonts w:cs="David" w:hint="cs"/>
          <w:i/>
          <w:iCs/>
          <w:rtl/>
        </w:rPr>
        <w:t xml:space="preserve">תולדות עם ישראל בימי בית ראשון </w:t>
      </w:r>
      <w:r w:rsidRPr="007B7F06">
        <w:rPr>
          <w:rFonts w:cs="David" w:hint="cs"/>
          <w:rtl/>
        </w:rPr>
        <w:t>(</w:t>
      </w:r>
      <w:proofErr w:type="spellStart"/>
      <w:r w:rsidRPr="007B7F06">
        <w:rPr>
          <w:rFonts w:cs="David" w:hint="cs"/>
          <w:rtl/>
        </w:rPr>
        <w:t>תשס</w:t>
      </w:r>
      <w:proofErr w:type="spellEnd"/>
      <w:r w:rsidRPr="007B7F06">
        <w:rPr>
          <w:rFonts w:cs="David" w:hint="cs"/>
          <w:rtl/>
        </w:rPr>
        <w:t>''ז), עמודים 50-70. (רצוי לקרוא לפני שקוראים את המאמר של נאמן)</w:t>
      </w:r>
    </w:p>
    <w:p w:rsidR="00B217D2" w:rsidRPr="007B7F06" w:rsidRDefault="00B217D2" w:rsidP="00B217D2">
      <w:pPr>
        <w:pStyle w:val="aa"/>
        <w:ind w:left="386"/>
        <w:rPr>
          <w:rFonts w:cs="David"/>
          <w:rtl/>
        </w:rPr>
      </w:pPr>
      <w:r w:rsidRPr="007B7F06">
        <w:rPr>
          <w:rFonts w:cs="David"/>
          <w:rtl/>
        </w:rPr>
        <w:t>נ' נאמן</w:t>
      </w:r>
      <w:r w:rsidRPr="007B7F06">
        <w:rPr>
          <w:rFonts w:cs="David"/>
          <w:b/>
          <w:bCs/>
          <w:rtl/>
        </w:rPr>
        <w:t>, "</w:t>
      </w:r>
      <w:r w:rsidRPr="007B7F06">
        <w:rPr>
          <w:rFonts w:cs="David"/>
          <w:shd w:val="clear" w:color="auto" w:fill="FFFFFF"/>
          <w:rtl/>
        </w:rPr>
        <w:t xml:space="preserve">מסע </w:t>
      </w:r>
      <w:proofErr w:type="spellStart"/>
      <w:r w:rsidRPr="007B7F06">
        <w:rPr>
          <w:rFonts w:cs="David"/>
          <w:shd w:val="clear" w:color="auto" w:fill="FFFFFF"/>
          <w:rtl/>
        </w:rPr>
        <w:t>שישק</w:t>
      </w:r>
      <w:proofErr w:type="spellEnd"/>
      <w:r w:rsidRPr="007B7F06">
        <w:rPr>
          <w:rFonts w:cs="David"/>
          <w:shd w:val="clear" w:color="auto" w:fill="FFFFFF"/>
          <w:rtl/>
        </w:rPr>
        <w:t xml:space="preserve"> לארץ ישראל," ציון </w:t>
      </w:r>
      <w:proofErr w:type="spellStart"/>
      <w:r w:rsidRPr="007B7F06">
        <w:rPr>
          <w:rFonts w:cs="David"/>
          <w:shd w:val="clear" w:color="auto" w:fill="FFFFFF"/>
          <w:rtl/>
        </w:rPr>
        <w:t>סג</w:t>
      </w:r>
      <w:proofErr w:type="spellEnd"/>
      <w:r w:rsidRPr="007B7F06">
        <w:rPr>
          <w:rFonts w:cs="David"/>
          <w:shd w:val="clear" w:color="auto" w:fill="FFFFFF"/>
          <w:rtl/>
        </w:rPr>
        <w:t>, (</w:t>
      </w:r>
      <w:proofErr w:type="spellStart"/>
      <w:r w:rsidRPr="007B7F06">
        <w:rPr>
          <w:rFonts w:cs="David"/>
          <w:shd w:val="clear" w:color="auto" w:fill="FFFFFF"/>
          <w:rtl/>
        </w:rPr>
        <w:t>תשנ</w:t>
      </w:r>
      <w:proofErr w:type="spellEnd"/>
      <w:r w:rsidRPr="007B7F06">
        <w:rPr>
          <w:rFonts w:cs="David"/>
          <w:shd w:val="clear" w:color="auto" w:fill="FFFFFF"/>
          <w:rtl/>
        </w:rPr>
        <w:t>''ח),</w:t>
      </w:r>
    </w:p>
    <w:p w:rsidR="00973F4A" w:rsidRPr="007B7F06" w:rsidRDefault="00973F4A" w:rsidP="00973F4A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>יהודה דגן, "ערי שפלת יהודה והחלוקה למחוזות על-פי יהושע טו" ארץ ישראל כה (תשנו) 136-146</w:t>
      </w:r>
    </w:p>
    <w:p w:rsidR="00973F4A" w:rsidRPr="007B7F06" w:rsidRDefault="00973F4A" w:rsidP="00973F4A">
      <w:pPr>
        <w:pStyle w:val="aa"/>
        <w:ind w:left="386"/>
        <w:jc w:val="both"/>
        <w:rPr>
          <w:rFonts w:cs="David"/>
          <w:shd w:val="clear" w:color="auto" w:fill="FFFFFF"/>
          <w:rtl/>
        </w:rPr>
      </w:pPr>
      <w:r w:rsidRPr="007B7F06">
        <w:rPr>
          <w:rFonts w:cs="David" w:hint="cs"/>
          <w:shd w:val="clear" w:color="auto" w:fill="FFFFFF"/>
          <w:rtl/>
        </w:rPr>
        <w:t xml:space="preserve">עמי מזר, "ירושלים וסביבתה </w:t>
      </w:r>
      <w:proofErr w:type="spellStart"/>
      <w:r w:rsidRPr="007B7F06">
        <w:rPr>
          <w:rFonts w:cs="David" w:hint="cs"/>
          <w:shd w:val="clear" w:color="auto" w:fill="FFFFFF"/>
          <w:rtl/>
        </w:rPr>
        <w:t>תבקופת</w:t>
      </w:r>
      <w:proofErr w:type="spellEnd"/>
      <w:r w:rsidRPr="007B7F06">
        <w:rPr>
          <w:rFonts w:cs="David" w:hint="cs"/>
          <w:shd w:val="clear" w:color="auto" w:fill="FFFFFF"/>
          <w:rtl/>
        </w:rPr>
        <w:t xml:space="preserve"> </w:t>
      </w:r>
      <w:proofErr w:type="spellStart"/>
      <w:r w:rsidRPr="007B7F06">
        <w:rPr>
          <w:rFonts w:cs="David" w:hint="cs"/>
          <w:shd w:val="clear" w:color="auto" w:fill="FFFFFF"/>
          <w:rtl/>
        </w:rPr>
        <w:t>ההתנחלות",בתוך</w:t>
      </w:r>
      <w:proofErr w:type="spellEnd"/>
      <w:r w:rsidRPr="007B7F06">
        <w:rPr>
          <w:rFonts w:cs="David" w:hint="cs"/>
          <w:shd w:val="clear" w:color="auto" w:fill="FFFFFF"/>
          <w:rtl/>
        </w:rPr>
        <w:t xml:space="preserve"> </w:t>
      </w:r>
      <w:r w:rsidRPr="007B7F06">
        <w:rPr>
          <w:rFonts w:cs="David" w:hint="cs"/>
          <w:i/>
          <w:iCs/>
          <w:shd w:val="clear" w:color="auto" w:fill="FFFFFF"/>
          <w:rtl/>
        </w:rPr>
        <w:t>מנוודות למלוכה</w:t>
      </w:r>
      <w:r w:rsidRPr="007B7F06">
        <w:rPr>
          <w:rFonts w:cs="David" w:hint="cs"/>
          <w:shd w:val="clear" w:color="auto" w:fill="FFFFFF"/>
          <w:rtl/>
        </w:rPr>
        <w:t>, עמודים 215-241</w:t>
      </w:r>
    </w:p>
    <w:p w:rsidR="00973F4A" w:rsidRPr="007B7F06" w:rsidRDefault="00973F4A" w:rsidP="00973F4A">
      <w:pPr>
        <w:pStyle w:val="aa"/>
        <w:ind w:left="386"/>
        <w:jc w:val="both"/>
        <w:rPr>
          <w:rFonts w:cs="David"/>
          <w:shd w:val="clear" w:color="auto" w:fill="FFFFFF"/>
          <w:rtl/>
        </w:rPr>
      </w:pPr>
      <w:r w:rsidRPr="007B7F06">
        <w:rPr>
          <w:rFonts w:cs="David"/>
          <w:rtl/>
        </w:rPr>
        <w:t>א' מזר, "</w:t>
      </w:r>
      <w:r w:rsidRPr="007B7F06">
        <w:rPr>
          <w:rFonts w:cs="David"/>
          <w:shd w:val="clear" w:color="auto" w:fill="FFFFFF"/>
          <w:rtl/>
        </w:rPr>
        <w:t xml:space="preserve">ביצורי ירושלים בימי דוד ושלמה, " </w:t>
      </w:r>
      <w:r w:rsidRPr="007B7F06">
        <w:rPr>
          <w:rFonts w:cs="David"/>
          <w:i/>
          <w:iCs/>
          <w:shd w:val="clear" w:color="auto" w:fill="FFFFFF"/>
          <w:rtl/>
        </w:rPr>
        <w:t xml:space="preserve">מחקרי יהודה ושמרון </w:t>
      </w:r>
      <w:r w:rsidRPr="007B7F06">
        <w:rPr>
          <w:rFonts w:cs="David"/>
          <w:shd w:val="clear" w:color="auto" w:fill="FFFFFF"/>
          <w:rtl/>
        </w:rPr>
        <w:t>כ (</w:t>
      </w:r>
      <w:proofErr w:type="spellStart"/>
      <w:r w:rsidRPr="007B7F06">
        <w:rPr>
          <w:rFonts w:cs="David"/>
          <w:shd w:val="clear" w:color="auto" w:fill="FFFFFF"/>
          <w:rtl/>
        </w:rPr>
        <w:t>תשע'א</w:t>
      </w:r>
      <w:proofErr w:type="spellEnd"/>
      <w:r w:rsidRPr="007B7F06">
        <w:rPr>
          <w:rFonts w:cs="David"/>
          <w:shd w:val="clear" w:color="auto" w:fill="FFFFFF"/>
          <w:rtl/>
        </w:rPr>
        <w:t>), 167-172,</w:t>
      </w:r>
      <w:r w:rsidRPr="007B7F06">
        <w:rPr>
          <w:rFonts w:cs="David" w:hint="cs"/>
          <w:shd w:val="clear" w:color="auto" w:fill="FFFFFF"/>
        </w:rPr>
        <w:t>H</w:t>
      </w:r>
      <w:r w:rsidRPr="007B7F06">
        <w:rPr>
          <w:rFonts w:cs="David"/>
          <w:shd w:val="clear" w:color="auto" w:fill="FFFFFF"/>
          <w:rtl/>
        </w:rPr>
        <w:t xml:space="preserve"> א' מזר, "בירה בת 4000 שנה : ירושלים לאור ממצאי החפירות החדשות בעיר דוד</w:t>
      </w:r>
      <w:r w:rsidRPr="007B7F06">
        <w:rPr>
          <w:rFonts w:cs="David"/>
          <w:shd w:val="clear" w:color="auto" w:fill="FFFFFF"/>
        </w:rPr>
        <w:t>.</w:t>
      </w:r>
      <w:r w:rsidRPr="007B7F06">
        <w:rPr>
          <w:rStyle w:val="apple-converted-space"/>
          <w:rFonts w:cs="David"/>
          <w:shd w:val="clear" w:color="auto" w:fill="FFFFFF"/>
        </w:rPr>
        <w:t> </w:t>
      </w:r>
      <w:r w:rsidRPr="007B7F06">
        <w:rPr>
          <w:rFonts w:cs="David"/>
          <w:shd w:val="clear" w:color="auto" w:fill="FFFFFF"/>
          <w:rtl/>
        </w:rPr>
        <w:t xml:space="preserve">" </w:t>
      </w:r>
      <w:r w:rsidRPr="007B7F06">
        <w:rPr>
          <w:rFonts w:cs="David"/>
          <w:i/>
          <w:iCs/>
          <w:shd w:val="clear" w:color="auto" w:fill="FFFFFF"/>
          <w:rtl/>
        </w:rPr>
        <w:t>ארץ ישראל</w:t>
      </w:r>
      <w:r w:rsidRPr="007B7F06">
        <w:rPr>
          <w:rFonts w:cs="David"/>
          <w:shd w:val="clear" w:color="auto" w:fill="FFFFFF"/>
          <w:rtl/>
        </w:rPr>
        <w:t xml:space="preserve"> </w:t>
      </w:r>
      <w:proofErr w:type="spellStart"/>
      <w:r w:rsidRPr="007B7F06">
        <w:rPr>
          <w:rFonts w:cs="David"/>
          <w:shd w:val="clear" w:color="auto" w:fill="FFFFFF"/>
          <w:rtl/>
        </w:rPr>
        <w:t>כח</w:t>
      </w:r>
      <w:proofErr w:type="spellEnd"/>
      <w:r w:rsidRPr="007B7F06">
        <w:rPr>
          <w:rFonts w:cs="David"/>
          <w:shd w:val="clear" w:color="auto" w:fill="FFFFFF"/>
          <w:rtl/>
        </w:rPr>
        <w:t xml:space="preserve"> (</w:t>
      </w:r>
      <w:proofErr w:type="spellStart"/>
      <w:r w:rsidRPr="007B7F06">
        <w:rPr>
          <w:rFonts w:cs="David"/>
          <w:shd w:val="clear" w:color="auto" w:fill="FFFFFF"/>
          <w:rtl/>
        </w:rPr>
        <w:t>תשס</w:t>
      </w:r>
      <w:proofErr w:type="spellEnd"/>
      <w:r w:rsidRPr="007B7F06">
        <w:rPr>
          <w:rFonts w:cs="David"/>
          <w:shd w:val="clear" w:color="auto" w:fill="FFFFFF"/>
          <w:rtl/>
        </w:rPr>
        <w:t>''ח), 123-133</w:t>
      </w:r>
    </w:p>
    <w:p w:rsidR="00973F4A" w:rsidRPr="007B7F06" w:rsidRDefault="00973F4A" w:rsidP="00973F4A">
      <w:pPr>
        <w:pStyle w:val="aa"/>
        <w:ind w:left="386"/>
        <w:rPr>
          <w:rFonts w:cs="David"/>
          <w:b/>
          <w:bCs/>
          <w:rtl/>
        </w:rPr>
      </w:pPr>
    </w:p>
    <w:p w:rsidR="00973F4A" w:rsidRPr="007B7F06" w:rsidRDefault="00973F4A" w:rsidP="00973F4A">
      <w:pPr>
        <w:pStyle w:val="aa"/>
        <w:ind w:left="386"/>
        <w:rPr>
          <w:rFonts w:cs="David"/>
          <w:b/>
          <w:bCs/>
          <w:rtl/>
        </w:rPr>
      </w:pPr>
    </w:p>
    <w:p w:rsidR="00973F4A" w:rsidRPr="007B7F06" w:rsidRDefault="00973F4A" w:rsidP="00973F4A">
      <w:pPr>
        <w:pStyle w:val="aa"/>
        <w:ind w:left="386"/>
        <w:rPr>
          <w:rFonts w:cs="David"/>
          <w:b/>
          <w:bCs/>
        </w:rPr>
      </w:pPr>
    </w:p>
    <w:p w:rsidR="00973F4A" w:rsidRPr="0083088E" w:rsidRDefault="00973F4A" w:rsidP="00973F4A">
      <w:pPr>
        <w:pStyle w:val="aa"/>
        <w:numPr>
          <w:ilvl w:val="0"/>
          <w:numId w:val="3"/>
        </w:numPr>
        <w:jc w:val="both"/>
        <w:rPr>
          <w:rFonts w:cs="David"/>
          <w:b/>
          <w:bCs/>
        </w:rPr>
      </w:pPr>
      <w:r w:rsidRPr="0083088E">
        <w:rPr>
          <w:rFonts w:cs="David" w:hint="cs"/>
          <w:b/>
          <w:bCs/>
          <w:rtl/>
        </w:rPr>
        <w:t xml:space="preserve">הרשימה הדרומית של </w:t>
      </w:r>
      <w:proofErr w:type="spellStart"/>
      <w:r w:rsidRPr="0083088E">
        <w:rPr>
          <w:rFonts w:cs="David" w:hint="cs"/>
          <w:b/>
          <w:bCs/>
          <w:rtl/>
        </w:rPr>
        <w:t>שישק</w:t>
      </w:r>
      <w:proofErr w:type="spellEnd"/>
      <w:r w:rsidRPr="0083088E">
        <w:rPr>
          <w:rFonts w:cs="David" w:hint="cs"/>
          <w:b/>
          <w:bCs/>
          <w:rtl/>
        </w:rPr>
        <w:t xml:space="preserve">, והנגב בתקופת </w:t>
      </w:r>
      <w:proofErr w:type="spellStart"/>
      <w:r w:rsidRPr="0083088E">
        <w:rPr>
          <w:rFonts w:cs="David" w:hint="cs"/>
          <w:b/>
          <w:bCs/>
          <w:rtl/>
        </w:rPr>
        <w:t>שישק</w:t>
      </w:r>
      <w:proofErr w:type="spellEnd"/>
      <w:r w:rsidRPr="0083088E">
        <w:rPr>
          <w:rFonts w:cs="David" w:hint="cs"/>
          <w:b/>
          <w:bCs/>
          <w:rtl/>
        </w:rPr>
        <w:t>, לפניה ואחריה</w:t>
      </w:r>
    </w:p>
    <w:p w:rsidR="00973F4A" w:rsidRPr="007B7F06" w:rsidRDefault="00973F4A" w:rsidP="00973F4A">
      <w:pPr>
        <w:ind w:left="2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ז' הרצוג, "בקעת באר-שבע" בתוך </w:t>
      </w:r>
      <w:r w:rsidRPr="007B7F06">
        <w:rPr>
          <w:rFonts w:cs="David" w:hint="cs"/>
          <w:i/>
          <w:iCs/>
          <w:rtl/>
        </w:rPr>
        <w:t xml:space="preserve">מנוודות למלוכה, </w:t>
      </w:r>
      <w:r w:rsidRPr="007B7F06">
        <w:rPr>
          <w:rFonts w:cs="David" w:hint="cs"/>
          <w:rtl/>
        </w:rPr>
        <w:t>עמודים 215-241</w:t>
      </w:r>
    </w:p>
    <w:p w:rsidR="00973F4A" w:rsidRPr="007B7F06" w:rsidRDefault="00973F4A" w:rsidP="00973F4A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ישראל פינקלשטיין, "מצודות " הר הנגב בתק' הברזל </w:t>
      </w:r>
      <w:r w:rsidRPr="007B7F06">
        <w:rPr>
          <w:rFonts w:cs="David"/>
          <w:rtl/>
        </w:rPr>
        <w:t>–</w:t>
      </w:r>
      <w:r w:rsidRPr="007B7F06">
        <w:rPr>
          <w:rFonts w:cs="David" w:hint="cs"/>
          <w:rtl/>
        </w:rPr>
        <w:t xml:space="preserve"> אתרי התנחלות של נוודי המדבר," ארץ ישראל </w:t>
      </w:r>
      <w:proofErr w:type="spellStart"/>
      <w:r w:rsidRPr="007B7F06">
        <w:rPr>
          <w:rFonts w:cs="David" w:hint="cs"/>
          <w:rtl/>
        </w:rPr>
        <w:t>יח</w:t>
      </w:r>
      <w:proofErr w:type="spellEnd"/>
      <w:r w:rsidRPr="007B7F06">
        <w:rPr>
          <w:rFonts w:cs="David" w:hint="cs"/>
          <w:rtl/>
        </w:rPr>
        <w:t xml:space="preserve"> (1986). </w:t>
      </w:r>
    </w:p>
    <w:p w:rsidR="00973F4A" w:rsidRPr="007B7F06" w:rsidRDefault="00973F4A" w:rsidP="00973F4A">
      <w:pPr>
        <w:bidi w:val="0"/>
        <w:jc w:val="both"/>
        <w:rPr>
          <w:rFonts w:cs="David"/>
        </w:rPr>
      </w:pPr>
      <w:r w:rsidRPr="007B7F06">
        <w:rPr>
          <w:rFonts w:cs="David" w:hint="cs"/>
        </w:rPr>
        <w:t>A</w:t>
      </w:r>
      <w:r w:rsidRPr="007B7F06">
        <w:rPr>
          <w:rFonts w:cs="David"/>
        </w:rPr>
        <w:t>vraham Faust, “The Negev ‘fortresses’ in context: Re-examining the ‘fortress’ phenomenon in light of general settlement processes of the 11</w:t>
      </w:r>
      <w:r w:rsidRPr="007B7F06">
        <w:rPr>
          <w:rFonts w:cs="David"/>
          <w:vertAlign w:val="superscript"/>
        </w:rPr>
        <w:t>th</w:t>
      </w:r>
      <w:r w:rsidRPr="007B7F06">
        <w:rPr>
          <w:rFonts w:cs="David"/>
        </w:rPr>
        <w:t>-10</w:t>
      </w:r>
      <w:r w:rsidRPr="007B7F06">
        <w:rPr>
          <w:rFonts w:cs="David"/>
          <w:vertAlign w:val="superscript"/>
        </w:rPr>
        <w:t>th</w:t>
      </w:r>
      <w:r w:rsidRPr="007B7F06">
        <w:rPr>
          <w:rFonts w:cs="David"/>
        </w:rPr>
        <w:t xml:space="preserve"> centuries BCE,” Journal of the American Oriental Society 126 (2006): 135-160.</w:t>
      </w:r>
    </w:p>
    <w:p w:rsidR="00B217D2" w:rsidRPr="007B7F06" w:rsidRDefault="00B217D2" w:rsidP="00B217D2">
      <w:pPr>
        <w:jc w:val="both"/>
        <w:rPr>
          <w:rFonts w:cs="David"/>
          <w:rtl/>
        </w:rPr>
      </w:pPr>
    </w:p>
    <w:p w:rsidR="00B217D2" w:rsidRPr="007B7F06" w:rsidRDefault="00B217D2" w:rsidP="00B217D2">
      <w:pPr>
        <w:jc w:val="both"/>
        <w:rPr>
          <w:rFonts w:cs="David"/>
          <w:rtl/>
        </w:rPr>
      </w:pPr>
    </w:p>
    <w:p w:rsidR="00B217D2" w:rsidRPr="007B7F06" w:rsidRDefault="00B217D2" w:rsidP="00B217D2">
      <w:pPr>
        <w:jc w:val="both"/>
        <w:rPr>
          <w:rFonts w:cs="David"/>
          <w:rtl/>
        </w:rPr>
      </w:pPr>
    </w:p>
    <w:p w:rsidR="00B217D2" w:rsidRPr="0083088E" w:rsidRDefault="00B217D2" w:rsidP="00B217D2">
      <w:pPr>
        <w:pStyle w:val="aa"/>
        <w:numPr>
          <w:ilvl w:val="0"/>
          <w:numId w:val="3"/>
        </w:numPr>
        <w:jc w:val="both"/>
        <w:rPr>
          <w:rFonts w:cs="David"/>
          <w:b/>
          <w:bCs/>
        </w:rPr>
      </w:pPr>
      <w:r w:rsidRPr="0083088E">
        <w:rPr>
          <w:rFonts w:cs="David" w:hint="cs"/>
          <w:b/>
          <w:bCs/>
          <w:rtl/>
        </w:rPr>
        <w:t>מלכות בית עמרי והתעצמות הממלכה הצפונית</w:t>
      </w:r>
    </w:p>
    <w:p w:rsidR="00B217D2" w:rsidRPr="007B7F06" w:rsidRDefault="00B217D2" w:rsidP="00B217D2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>מלכים א פרקים טו-</w:t>
      </w:r>
      <w:proofErr w:type="spellStart"/>
      <w:r w:rsidRPr="007B7F06">
        <w:rPr>
          <w:rFonts w:cs="David" w:hint="cs"/>
          <w:rtl/>
        </w:rPr>
        <w:t>כב</w:t>
      </w:r>
      <w:proofErr w:type="spellEnd"/>
      <w:r w:rsidRPr="007B7F06">
        <w:rPr>
          <w:rFonts w:cs="David" w:hint="cs"/>
          <w:rtl/>
        </w:rPr>
        <w:t xml:space="preserve"> ומלכים ב ג</w:t>
      </w:r>
    </w:p>
    <w:p w:rsidR="00B217D2" w:rsidRPr="007B7F06" w:rsidRDefault="00B217D2" w:rsidP="00B217D2">
      <w:pPr>
        <w:pStyle w:val="aa"/>
        <w:ind w:left="386"/>
        <w:jc w:val="both"/>
        <w:rPr>
          <w:rFonts w:cs="David"/>
          <w:rtl/>
        </w:rPr>
      </w:pPr>
    </w:p>
    <w:p w:rsidR="00B217D2" w:rsidRPr="007B7F06" w:rsidRDefault="00B217D2" w:rsidP="00B217D2">
      <w:pPr>
        <w:pStyle w:val="aa"/>
        <w:ind w:left="386"/>
        <w:rPr>
          <w:rFonts w:cs="David"/>
          <w:rtl/>
        </w:rPr>
      </w:pPr>
      <w:r w:rsidRPr="007B7F06">
        <w:rPr>
          <w:rFonts w:cs="David"/>
          <w:rtl/>
        </w:rPr>
        <w:t>אהרוני (</w:t>
      </w:r>
      <w:proofErr w:type="spellStart"/>
      <w:r w:rsidRPr="007B7F06">
        <w:rPr>
          <w:rFonts w:cs="David"/>
          <w:rtl/>
        </w:rPr>
        <w:t>תשמ</w:t>
      </w:r>
      <w:proofErr w:type="spellEnd"/>
      <w:r w:rsidRPr="007B7F06">
        <w:rPr>
          <w:rFonts w:cs="David"/>
          <w:rtl/>
        </w:rPr>
        <w:t>''ז) 26</w:t>
      </w:r>
      <w:r w:rsidRPr="007B7F06">
        <w:rPr>
          <w:rFonts w:cs="David" w:hint="cs"/>
          <w:rtl/>
        </w:rPr>
        <w:t>3</w:t>
      </w:r>
      <w:r w:rsidRPr="007B7F06">
        <w:rPr>
          <w:rFonts w:cs="David"/>
          <w:rtl/>
        </w:rPr>
        <w:t xml:space="preserve">-257, </w:t>
      </w:r>
    </w:p>
    <w:p w:rsidR="00B217D2" w:rsidRPr="007B7F06" w:rsidRDefault="00B217D2" w:rsidP="00B217D2">
      <w:pPr>
        <w:pStyle w:val="aa"/>
        <w:ind w:left="386"/>
        <w:rPr>
          <w:rFonts w:cs="David"/>
          <w:rtl/>
        </w:rPr>
      </w:pPr>
      <w:r w:rsidRPr="007B7F06">
        <w:rPr>
          <w:rFonts w:cs="David"/>
          <w:rtl/>
        </w:rPr>
        <w:t xml:space="preserve">מ' </w:t>
      </w:r>
      <w:proofErr w:type="spellStart"/>
      <w:r w:rsidRPr="007B7F06">
        <w:rPr>
          <w:rFonts w:cs="David"/>
          <w:rtl/>
        </w:rPr>
        <w:t>כוגן</w:t>
      </w:r>
      <w:proofErr w:type="spellEnd"/>
      <w:r w:rsidRPr="007B7F06">
        <w:rPr>
          <w:rFonts w:cs="David"/>
          <w:rtl/>
        </w:rPr>
        <w:t xml:space="preserve">, </w:t>
      </w:r>
      <w:r w:rsidRPr="007B7F06">
        <w:rPr>
          <w:rFonts w:cs="David"/>
          <w:i/>
          <w:iCs/>
          <w:rtl/>
        </w:rPr>
        <w:t xml:space="preserve">אסופת כתובות </w:t>
      </w:r>
      <w:proofErr w:type="spellStart"/>
      <w:r w:rsidRPr="007B7F06">
        <w:rPr>
          <w:rFonts w:cs="David"/>
          <w:i/>
          <w:iCs/>
          <w:rtl/>
        </w:rPr>
        <w:t>הסטוריות</w:t>
      </w:r>
      <w:proofErr w:type="spellEnd"/>
      <w:r w:rsidRPr="007B7F06">
        <w:rPr>
          <w:rFonts w:cs="David"/>
          <w:i/>
          <w:iCs/>
          <w:rtl/>
        </w:rPr>
        <w:t xml:space="preserve">, </w:t>
      </w:r>
      <w:r w:rsidRPr="007B7F06">
        <w:rPr>
          <w:rFonts w:cs="David"/>
          <w:rtl/>
        </w:rPr>
        <w:t>1-21</w:t>
      </w:r>
      <w:r w:rsidRPr="007B7F06">
        <w:rPr>
          <w:rFonts w:cs="David" w:hint="cs"/>
          <w:rtl/>
        </w:rPr>
        <w:t xml:space="preserve"> </w:t>
      </w:r>
      <w:r w:rsidRPr="007B7F06">
        <w:rPr>
          <w:rFonts w:cs="David"/>
          <w:rtl/>
        </w:rPr>
        <w:t>–</w:t>
      </w:r>
      <w:r w:rsidRPr="007B7F06">
        <w:rPr>
          <w:rFonts w:cs="David" w:hint="cs"/>
          <w:rtl/>
        </w:rPr>
        <w:t xml:space="preserve"> הכתובות של </w:t>
      </w:r>
      <w:proofErr w:type="spellStart"/>
      <w:r w:rsidRPr="007B7F06">
        <w:rPr>
          <w:rFonts w:cs="David" w:hint="cs"/>
          <w:rtl/>
        </w:rPr>
        <w:t>שלמנאסר</w:t>
      </w:r>
      <w:proofErr w:type="spellEnd"/>
      <w:r w:rsidRPr="007B7F06">
        <w:rPr>
          <w:rFonts w:cs="David" w:hint="cs"/>
          <w:rtl/>
        </w:rPr>
        <w:t xml:space="preserve"> ג </w:t>
      </w:r>
      <w:r w:rsidRPr="007B7F06">
        <w:rPr>
          <w:rFonts w:cs="David"/>
          <w:rtl/>
        </w:rPr>
        <w:t>;</w:t>
      </w:r>
    </w:p>
    <w:p w:rsidR="00B217D2" w:rsidRPr="007B7F06" w:rsidRDefault="00B217D2" w:rsidP="00B217D2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בוסתנאי עודד, </w:t>
      </w:r>
      <w:r w:rsidRPr="007B7F06">
        <w:rPr>
          <w:rFonts w:cs="David" w:hint="cs"/>
          <w:i/>
          <w:iCs/>
          <w:rtl/>
        </w:rPr>
        <w:t xml:space="preserve">תולדות עם ישראל בימי בית ראשון </w:t>
      </w:r>
      <w:r w:rsidRPr="007B7F06">
        <w:rPr>
          <w:rFonts w:cs="David" w:hint="cs"/>
          <w:rtl/>
        </w:rPr>
        <w:t>(</w:t>
      </w:r>
      <w:proofErr w:type="spellStart"/>
      <w:r w:rsidRPr="007B7F06">
        <w:rPr>
          <w:rFonts w:cs="David" w:hint="cs"/>
          <w:rtl/>
        </w:rPr>
        <w:t>תשס</w:t>
      </w:r>
      <w:proofErr w:type="spellEnd"/>
      <w:r w:rsidRPr="007B7F06">
        <w:rPr>
          <w:rFonts w:cs="David" w:hint="cs"/>
          <w:rtl/>
        </w:rPr>
        <w:t>''ז), 203-218</w:t>
      </w:r>
      <w:r w:rsidRPr="007B7F06">
        <w:rPr>
          <w:rFonts w:cs="David"/>
          <w:rtl/>
        </w:rPr>
        <w:t>;</w:t>
      </w:r>
    </w:p>
    <w:p w:rsidR="00B217D2" w:rsidRPr="007B7F06" w:rsidRDefault="00B217D2" w:rsidP="00B217D2">
      <w:pPr>
        <w:pStyle w:val="aa"/>
        <w:ind w:left="386"/>
        <w:jc w:val="both"/>
        <w:rPr>
          <w:rFonts w:cs="David"/>
          <w:rtl/>
        </w:rPr>
      </w:pPr>
    </w:p>
    <w:p w:rsidR="00B217D2" w:rsidRPr="007B7F06" w:rsidRDefault="00B217D2" w:rsidP="00B217D2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 </w:t>
      </w:r>
      <w:r w:rsidRPr="007B7F06">
        <w:rPr>
          <w:rFonts w:cs="David"/>
          <w:rtl/>
        </w:rPr>
        <w:t xml:space="preserve"> ש' אחיטוב, </w:t>
      </w:r>
      <w:r w:rsidRPr="007B7F06">
        <w:rPr>
          <w:rFonts w:cs="David"/>
          <w:i/>
          <w:iCs/>
          <w:rtl/>
        </w:rPr>
        <w:t xml:space="preserve">הכתב והמכתב, </w:t>
      </w:r>
      <w:r w:rsidRPr="007B7F06">
        <w:rPr>
          <w:rFonts w:cs="David"/>
          <w:rtl/>
        </w:rPr>
        <w:t>הפרק על מואב</w:t>
      </w:r>
    </w:p>
    <w:p w:rsidR="00B217D2" w:rsidRPr="007B7F06" w:rsidRDefault="00B217D2" w:rsidP="00B217D2">
      <w:pPr>
        <w:pStyle w:val="aa"/>
        <w:ind w:left="386"/>
        <w:jc w:val="both"/>
        <w:rPr>
          <w:rFonts w:cs="David"/>
          <w:rtl/>
        </w:rPr>
      </w:pPr>
    </w:p>
    <w:p w:rsidR="001A0046" w:rsidRPr="007B7F06" w:rsidRDefault="001A0046" w:rsidP="00B217D2">
      <w:pPr>
        <w:pStyle w:val="aa"/>
        <w:ind w:left="386"/>
        <w:jc w:val="both"/>
        <w:rPr>
          <w:rFonts w:cs="David"/>
          <w:rtl/>
        </w:rPr>
      </w:pPr>
    </w:p>
    <w:p w:rsidR="001A0046" w:rsidRPr="007B7F06" w:rsidRDefault="001A0046" w:rsidP="00B217D2">
      <w:pPr>
        <w:pStyle w:val="aa"/>
        <w:ind w:left="386"/>
        <w:jc w:val="both"/>
        <w:rPr>
          <w:rFonts w:cs="David"/>
          <w:rtl/>
        </w:rPr>
      </w:pPr>
    </w:p>
    <w:p w:rsidR="00B217D2" w:rsidRPr="0083088E" w:rsidRDefault="00B217D2" w:rsidP="00B217D2">
      <w:pPr>
        <w:pStyle w:val="aa"/>
        <w:numPr>
          <w:ilvl w:val="0"/>
          <w:numId w:val="3"/>
        </w:numPr>
        <w:jc w:val="both"/>
        <w:rPr>
          <w:rFonts w:cs="David"/>
          <w:b/>
          <w:bCs/>
        </w:rPr>
      </w:pPr>
      <w:r w:rsidRPr="0083088E">
        <w:rPr>
          <w:rFonts w:cs="David" w:hint="cs"/>
          <w:b/>
          <w:bCs/>
          <w:rtl/>
        </w:rPr>
        <w:t xml:space="preserve">הכרונולוגיה </w:t>
      </w:r>
      <w:proofErr w:type="spellStart"/>
      <w:r w:rsidRPr="0083088E">
        <w:rPr>
          <w:rFonts w:cs="David" w:hint="cs"/>
          <w:b/>
          <w:bCs/>
          <w:rtl/>
        </w:rPr>
        <w:t>האבסולוטיתת</w:t>
      </w:r>
      <w:proofErr w:type="spellEnd"/>
      <w:r w:rsidRPr="0083088E">
        <w:rPr>
          <w:rFonts w:cs="David" w:hint="cs"/>
          <w:b/>
          <w:bCs/>
          <w:rtl/>
        </w:rPr>
        <w:t xml:space="preserve"> של תקופת המקרא, המתבסס על הכתובות של </w:t>
      </w:r>
      <w:proofErr w:type="spellStart"/>
      <w:r w:rsidRPr="0083088E">
        <w:rPr>
          <w:rFonts w:cs="David" w:hint="cs"/>
          <w:b/>
          <w:bCs/>
          <w:rtl/>
        </w:rPr>
        <w:t>שלמנאסר</w:t>
      </w:r>
      <w:proofErr w:type="spellEnd"/>
      <w:r w:rsidRPr="0083088E">
        <w:rPr>
          <w:rFonts w:cs="David" w:hint="cs"/>
          <w:b/>
          <w:bCs/>
          <w:rtl/>
        </w:rPr>
        <w:t xml:space="preserve"> ג',  מלכות אחאב, של מלכות </w:t>
      </w:r>
      <w:proofErr w:type="spellStart"/>
      <w:r w:rsidRPr="0083088E">
        <w:rPr>
          <w:rFonts w:cs="David" w:hint="cs"/>
          <w:b/>
          <w:bCs/>
          <w:rtl/>
        </w:rPr>
        <w:t>יהוא</w:t>
      </w:r>
      <w:proofErr w:type="spellEnd"/>
      <w:r w:rsidRPr="0083088E">
        <w:rPr>
          <w:rFonts w:cs="David" w:hint="cs"/>
          <w:b/>
          <w:bCs/>
          <w:rtl/>
        </w:rPr>
        <w:t xml:space="preserve">, </w:t>
      </w:r>
    </w:p>
    <w:p w:rsidR="00B217D2" w:rsidRPr="007B7F06" w:rsidRDefault="00B217D2" w:rsidP="00B217D2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רשימת </w:t>
      </w:r>
      <w:proofErr w:type="spellStart"/>
      <w:r w:rsidRPr="007B7F06">
        <w:rPr>
          <w:rFonts w:cs="David" w:hint="cs"/>
          <w:rtl/>
        </w:rPr>
        <w:t>האפונימים</w:t>
      </w:r>
      <w:proofErr w:type="spellEnd"/>
      <w:r w:rsidRPr="007B7F06">
        <w:rPr>
          <w:rFonts w:cs="David" w:hint="cs"/>
          <w:rtl/>
        </w:rPr>
        <w:t xml:space="preserve"> האשורים</w:t>
      </w:r>
    </w:p>
    <w:p w:rsidR="00B217D2" w:rsidRPr="007B7F06" w:rsidRDefault="00B217D2" w:rsidP="00B217D2">
      <w:pPr>
        <w:pStyle w:val="aa"/>
        <w:ind w:left="386"/>
        <w:jc w:val="both"/>
        <w:rPr>
          <w:rFonts w:cs="David"/>
          <w:rtl/>
        </w:rPr>
      </w:pPr>
    </w:p>
    <w:p w:rsidR="001A0046" w:rsidRPr="007B7F06" w:rsidRDefault="001A0046" w:rsidP="00B217D2">
      <w:pPr>
        <w:pStyle w:val="aa"/>
        <w:ind w:left="386"/>
        <w:jc w:val="both"/>
        <w:rPr>
          <w:rFonts w:cs="David"/>
          <w:rtl/>
        </w:rPr>
      </w:pPr>
    </w:p>
    <w:p w:rsidR="001A0046" w:rsidRPr="007B7F06" w:rsidRDefault="001A0046" w:rsidP="00B217D2">
      <w:pPr>
        <w:pStyle w:val="aa"/>
        <w:ind w:left="386"/>
        <w:jc w:val="both"/>
        <w:rPr>
          <w:rFonts w:cs="David"/>
          <w:rtl/>
        </w:rPr>
      </w:pPr>
    </w:p>
    <w:p w:rsidR="00B217D2" w:rsidRPr="0083088E" w:rsidRDefault="00B217D2" w:rsidP="00B217D2">
      <w:pPr>
        <w:pStyle w:val="aa"/>
        <w:numPr>
          <w:ilvl w:val="0"/>
          <w:numId w:val="3"/>
        </w:numPr>
        <w:jc w:val="both"/>
        <w:rPr>
          <w:rFonts w:cs="David"/>
          <w:b/>
          <w:bCs/>
        </w:rPr>
      </w:pPr>
      <w:r w:rsidRPr="0083088E">
        <w:rPr>
          <w:rFonts w:cs="David" w:hint="cs"/>
          <w:b/>
          <w:bCs/>
          <w:rtl/>
        </w:rPr>
        <w:t xml:space="preserve">עליית בית </w:t>
      </w:r>
      <w:proofErr w:type="spellStart"/>
      <w:r w:rsidRPr="0083088E">
        <w:rPr>
          <w:rFonts w:cs="David" w:hint="cs"/>
          <w:b/>
          <w:bCs/>
          <w:rtl/>
        </w:rPr>
        <w:t>יהוא</w:t>
      </w:r>
      <w:proofErr w:type="spellEnd"/>
      <w:r w:rsidRPr="0083088E">
        <w:rPr>
          <w:rFonts w:cs="David" w:hint="cs"/>
          <w:b/>
          <w:bCs/>
          <w:rtl/>
        </w:rPr>
        <w:t xml:space="preserve"> ומרד </w:t>
      </w:r>
      <w:proofErr w:type="spellStart"/>
      <w:r w:rsidRPr="0083088E">
        <w:rPr>
          <w:rFonts w:cs="David" w:hint="cs"/>
          <w:b/>
          <w:bCs/>
          <w:rtl/>
        </w:rPr>
        <w:t>חזאל</w:t>
      </w:r>
      <w:proofErr w:type="spellEnd"/>
    </w:p>
    <w:p w:rsidR="00B217D2" w:rsidRPr="007B7F06" w:rsidRDefault="00B217D2" w:rsidP="00B217D2">
      <w:pPr>
        <w:rPr>
          <w:rFonts w:cs="David"/>
          <w:rtl/>
        </w:rPr>
      </w:pPr>
      <w:r w:rsidRPr="007B7F06">
        <w:rPr>
          <w:rFonts w:cs="David" w:hint="cs"/>
          <w:rtl/>
        </w:rPr>
        <w:t xml:space="preserve">מלכים ב' </w:t>
      </w:r>
      <w:r w:rsidRPr="007B7F06">
        <w:rPr>
          <w:rFonts w:cs="David"/>
          <w:rtl/>
        </w:rPr>
        <w:t>ו'-ז', ח' 16 - י' 17</w:t>
      </w:r>
    </w:p>
    <w:p w:rsidR="00B217D2" w:rsidRPr="007B7F06" w:rsidRDefault="00B217D2" w:rsidP="00B217D2">
      <w:pPr>
        <w:pStyle w:val="aa"/>
        <w:ind w:left="386"/>
        <w:jc w:val="both"/>
        <w:rPr>
          <w:rFonts w:cs="David"/>
        </w:rPr>
      </w:pPr>
      <w:r w:rsidRPr="007B7F06">
        <w:rPr>
          <w:rFonts w:cs="David" w:hint="cs"/>
          <w:rtl/>
        </w:rPr>
        <w:t>** בוחן בפרקים שנלמדו ושיילמדו בספר מלכים</w:t>
      </w:r>
    </w:p>
    <w:p w:rsidR="00B217D2" w:rsidRPr="007B7F06" w:rsidRDefault="00B217D2" w:rsidP="00B217D2">
      <w:pPr>
        <w:pStyle w:val="aa"/>
        <w:ind w:left="386"/>
        <w:jc w:val="both"/>
        <w:rPr>
          <w:rFonts w:cs="David"/>
        </w:rPr>
      </w:pPr>
    </w:p>
    <w:p w:rsidR="00B217D2" w:rsidRPr="007B7F06" w:rsidRDefault="00B217D2" w:rsidP="00B217D2">
      <w:pPr>
        <w:ind w:left="26"/>
        <w:jc w:val="both"/>
        <w:rPr>
          <w:rFonts w:cs="David"/>
          <w:rtl/>
        </w:rPr>
      </w:pPr>
      <w:r w:rsidRPr="007B7F06">
        <w:rPr>
          <w:rFonts w:cs="David"/>
          <w:rtl/>
        </w:rPr>
        <w:t>אהרוני (</w:t>
      </w:r>
      <w:proofErr w:type="spellStart"/>
      <w:r w:rsidRPr="007B7F06">
        <w:rPr>
          <w:rFonts w:cs="David"/>
          <w:rtl/>
        </w:rPr>
        <w:t>תשמ</w:t>
      </w:r>
      <w:proofErr w:type="spellEnd"/>
      <w:r w:rsidRPr="007B7F06">
        <w:rPr>
          <w:rFonts w:cs="David"/>
          <w:rtl/>
        </w:rPr>
        <w:t>''ז) 268-263</w:t>
      </w:r>
    </w:p>
    <w:p w:rsidR="00B217D2" w:rsidRPr="007B7F06" w:rsidRDefault="00B217D2" w:rsidP="00B217D2">
      <w:pPr>
        <w:ind w:left="26"/>
        <w:jc w:val="both"/>
        <w:rPr>
          <w:rFonts w:cs="David"/>
          <w:rtl/>
        </w:rPr>
      </w:pPr>
      <w:r w:rsidRPr="007B7F06">
        <w:rPr>
          <w:rFonts w:cs="David"/>
          <w:rtl/>
        </w:rPr>
        <w:t xml:space="preserve">ש' אחיטוב, </w:t>
      </w:r>
      <w:r w:rsidRPr="007B7F06">
        <w:rPr>
          <w:rFonts w:cs="David"/>
          <w:i/>
          <w:iCs/>
          <w:rtl/>
        </w:rPr>
        <w:t xml:space="preserve">הכתב והמכתב, </w:t>
      </w:r>
      <w:r w:rsidRPr="007B7F06">
        <w:rPr>
          <w:rFonts w:cs="David"/>
          <w:rtl/>
        </w:rPr>
        <w:t>הפרק על כתובת תל-דן,</w:t>
      </w:r>
    </w:p>
    <w:p w:rsidR="00050797" w:rsidRPr="007B7F06" w:rsidRDefault="00050797" w:rsidP="00B217D2">
      <w:pPr>
        <w:ind w:left="26"/>
        <w:jc w:val="both"/>
        <w:rPr>
          <w:rFonts w:cs="David"/>
          <w:rtl/>
        </w:rPr>
      </w:pPr>
    </w:p>
    <w:p w:rsidR="001A0046" w:rsidRPr="007B7F06" w:rsidRDefault="001A0046" w:rsidP="00B217D2">
      <w:pPr>
        <w:ind w:left="26"/>
        <w:jc w:val="both"/>
        <w:rPr>
          <w:rFonts w:cs="David"/>
          <w:rtl/>
        </w:rPr>
      </w:pPr>
    </w:p>
    <w:p w:rsidR="001A0046" w:rsidRPr="007B7F06" w:rsidRDefault="001A0046" w:rsidP="00B217D2">
      <w:pPr>
        <w:ind w:left="26"/>
        <w:jc w:val="both"/>
        <w:rPr>
          <w:rFonts w:cs="David"/>
        </w:rPr>
      </w:pPr>
    </w:p>
    <w:p w:rsidR="00050797" w:rsidRPr="0083088E" w:rsidRDefault="00050797" w:rsidP="00050797">
      <w:pPr>
        <w:pStyle w:val="aa"/>
        <w:numPr>
          <w:ilvl w:val="0"/>
          <w:numId w:val="3"/>
        </w:numPr>
        <w:jc w:val="both"/>
        <w:rPr>
          <w:rFonts w:cs="David"/>
          <w:b/>
          <w:bCs/>
        </w:rPr>
      </w:pPr>
      <w:r w:rsidRPr="0083088E">
        <w:rPr>
          <w:rFonts w:cs="David" w:hint="cs"/>
          <w:b/>
          <w:bCs/>
          <w:rtl/>
        </w:rPr>
        <w:t>יהודה במאה התשיעית ובתחילת המאה השמינית</w:t>
      </w:r>
    </w:p>
    <w:p w:rsidR="00050797" w:rsidRPr="007B7F06" w:rsidRDefault="00050797" w:rsidP="00050797">
      <w:pPr>
        <w:jc w:val="both"/>
        <w:rPr>
          <w:rFonts w:cs="David"/>
          <w:rtl/>
        </w:rPr>
      </w:pPr>
      <w:r w:rsidRPr="007B7F06">
        <w:rPr>
          <w:rFonts w:cs="David" w:hint="cs"/>
          <w:rtl/>
        </w:rPr>
        <w:t>מלכים ב פרקים יא-יד</w:t>
      </w:r>
    </w:p>
    <w:p w:rsidR="00050797" w:rsidRDefault="00050797" w:rsidP="00050797">
      <w:pPr>
        <w:bidi w:val="0"/>
        <w:jc w:val="both"/>
        <w:rPr>
          <w:rFonts w:ascii="Arial" w:hAnsi="Arial" w:cs="David"/>
          <w:lang w:eastAsia="en-CA"/>
        </w:rPr>
      </w:pPr>
      <w:r w:rsidRPr="007B7F06">
        <w:rPr>
          <w:rFonts w:cs="David"/>
        </w:rPr>
        <w:t xml:space="preserve">Aren Maier, "Philistia and the Judean </w:t>
      </w:r>
      <w:proofErr w:type="spellStart"/>
      <w:r w:rsidRPr="007B7F06">
        <w:rPr>
          <w:rFonts w:cs="David"/>
        </w:rPr>
        <w:t>Shephelah</w:t>
      </w:r>
      <w:proofErr w:type="spellEnd"/>
      <w:r w:rsidRPr="007B7F06">
        <w:rPr>
          <w:rFonts w:cs="David"/>
        </w:rPr>
        <w:t xml:space="preserve"> after </w:t>
      </w:r>
      <w:proofErr w:type="spellStart"/>
      <w:r w:rsidRPr="007B7F06">
        <w:rPr>
          <w:rFonts w:cs="David"/>
        </w:rPr>
        <w:t>Hazael</w:t>
      </w:r>
      <w:proofErr w:type="spellEnd"/>
      <w:r w:rsidRPr="007B7F06">
        <w:rPr>
          <w:rFonts w:cs="David"/>
        </w:rPr>
        <w:t xml:space="preserve">," </w:t>
      </w:r>
      <w:r w:rsidRPr="007B7F06">
        <w:rPr>
          <w:rFonts w:ascii="Arial" w:hAnsi="Arial" w:cs="David"/>
          <w:lang w:eastAsia="en-CA"/>
        </w:rPr>
        <w:t xml:space="preserve">Disaster and Relief Management = </w:t>
      </w:r>
      <w:proofErr w:type="spellStart"/>
      <w:r w:rsidRPr="007B7F06">
        <w:rPr>
          <w:rFonts w:ascii="Arial" w:hAnsi="Arial" w:cs="David"/>
          <w:lang w:eastAsia="en-CA"/>
        </w:rPr>
        <w:t>Katastrophen</w:t>
      </w:r>
      <w:proofErr w:type="spellEnd"/>
      <w:r w:rsidRPr="007B7F06">
        <w:rPr>
          <w:rFonts w:ascii="Arial" w:hAnsi="Arial" w:cs="David"/>
          <w:lang w:eastAsia="en-CA"/>
        </w:rPr>
        <w:t xml:space="preserve"> und </w:t>
      </w:r>
      <w:proofErr w:type="spellStart"/>
      <w:r w:rsidRPr="007B7F06">
        <w:rPr>
          <w:rFonts w:ascii="Arial" w:hAnsi="Arial" w:cs="David"/>
          <w:lang w:eastAsia="en-CA"/>
        </w:rPr>
        <w:t>ihre</w:t>
      </w:r>
      <w:proofErr w:type="spellEnd"/>
      <w:r w:rsidRPr="007B7F06">
        <w:rPr>
          <w:rFonts w:ascii="Arial" w:hAnsi="Arial" w:cs="David"/>
          <w:lang w:eastAsia="en-CA"/>
        </w:rPr>
        <w:t xml:space="preserve"> </w:t>
      </w:r>
      <w:proofErr w:type="spellStart"/>
      <w:r w:rsidRPr="007B7F06">
        <w:rPr>
          <w:rFonts w:ascii="Arial" w:hAnsi="Arial" w:cs="David"/>
          <w:lang w:eastAsia="en-CA"/>
        </w:rPr>
        <w:t>Bewältigung</w:t>
      </w:r>
      <w:proofErr w:type="spellEnd"/>
      <w:r w:rsidRPr="007B7F06">
        <w:rPr>
          <w:rFonts w:ascii="Arial" w:hAnsi="Arial" w:cs="David"/>
          <w:lang w:eastAsia="en-CA"/>
        </w:rPr>
        <w:t> (2012) 241-262</w:t>
      </w:r>
    </w:p>
    <w:p w:rsidR="0083088E" w:rsidRPr="007B7F06" w:rsidRDefault="0083088E" w:rsidP="0083088E">
      <w:pPr>
        <w:jc w:val="both"/>
        <w:rPr>
          <w:rFonts w:ascii="Arial" w:hAnsi="Arial" w:cs="David"/>
          <w:rtl/>
          <w:lang w:eastAsia="en-CA"/>
        </w:rPr>
      </w:pPr>
      <w:r>
        <w:rPr>
          <w:rFonts w:ascii="Arial" w:hAnsi="Arial" w:cs="David" w:hint="cs"/>
          <w:rtl/>
          <w:lang w:eastAsia="en-CA"/>
        </w:rPr>
        <w:t xml:space="preserve">מאמרים מתוך הכרך האחרון של </w:t>
      </w:r>
      <w:r w:rsidRPr="0083088E">
        <w:rPr>
          <w:rFonts w:ascii="Arial" w:hAnsi="Arial" w:cs="David" w:hint="cs"/>
          <w:i/>
          <w:iCs/>
          <w:rtl/>
          <w:lang w:eastAsia="en-CA"/>
        </w:rPr>
        <w:t>חידושים בחקר ירושלים</w:t>
      </w:r>
    </w:p>
    <w:p w:rsidR="0032714A" w:rsidRPr="007B7F06" w:rsidRDefault="0032714A" w:rsidP="0032714A">
      <w:pPr>
        <w:bidi w:val="0"/>
        <w:jc w:val="both"/>
        <w:rPr>
          <w:rFonts w:cs="David"/>
        </w:rPr>
      </w:pPr>
    </w:p>
    <w:p w:rsidR="0032714A" w:rsidRPr="007B7F06" w:rsidRDefault="0032714A" w:rsidP="0083088E">
      <w:pPr>
        <w:jc w:val="both"/>
        <w:rPr>
          <w:rFonts w:cs="David"/>
        </w:rPr>
      </w:pPr>
    </w:p>
    <w:p w:rsidR="0032714A" w:rsidRPr="007B7F06" w:rsidRDefault="0032714A" w:rsidP="0032714A">
      <w:pPr>
        <w:bidi w:val="0"/>
        <w:jc w:val="both"/>
        <w:rPr>
          <w:rFonts w:cs="David"/>
        </w:rPr>
      </w:pPr>
    </w:p>
    <w:p w:rsidR="00F47D75" w:rsidRPr="007B7F06" w:rsidRDefault="00F47D75" w:rsidP="00F47D75">
      <w:pPr>
        <w:bidi w:val="0"/>
        <w:jc w:val="both"/>
        <w:rPr>
          <w:rFonts w:cs="David"/>
        </w:rPr>
      </w:pPr>
    </w:p>
    <w:p w:rsidR="00050797" w:rsidRPr="0083088E" w:rsidRDefault="00050797" w:rsidP="00050797">
      <w:pPr>
        <w:pStyle w:val="aa"/>
        <w:numPr>
          <w:ilvl w:val="0"/>
          <w:numId w:val="3"/>
        </w:numPr>
        <w:jc w:val="both"/>
        <w:rPr>
          <w:rFonts w:cs="David"/>
          <w:b/>
          <w:bCs/>
        </w:rPr>
      </w:pPr>
      <w:r w:rsidRPr="0083088E">
        <w:rPr>
          <w:rFonts w:cs="David" w:hint="cs"/>
          <w:b/>
          <w:bCs/>
          <w:rtl/>
        </w:rPr>
        <w:t>ממלכת ירבעם בישראל וחרסי שומרון</w:t>
      </w:r>
    </w:p>
    <w:p w:rsidR="00050797" w:rsidRPr="007B7F06" w:rsidRDefault="00050797" w:rsidP="00050797">
      <w:pPr>
        <w:pStyle w:val="aa"/>
        <w:ind w:left="386"/>
        <w:jc w:val="both"/>
        <w:rPr>
          <w:rFonts w:cs="David"/>
        </w:rPr>
      </w:pPr>
    </w:p>
    <w:p w:rsidR="00050797" w:rsidRPr="007B7F06" w:rsidRDefault="00050797" w:rsidP="00050797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ש' אחיטוב, </w:t>
      </w:r>
      <w:r w:rsidRPr="007B7F06">
        <w:rPr>
          <w:rFonts w:cs="David" w:hint="cs"/>
          <w:i/>
          <w:iCs/>
          <w:rtl/>
        </w:rPr>
        <w:t xml:space="preserve">הכתב והמכתב, </w:t>
      </w:r>
      <w:r w:rsidRPr="007B7F06">
        <w:rPr>
          <w:rFonts w:cs="David" w:hint="cs"/>
          <w:rtl/>
        </w:rPr>
        <w:t>הפרק על חרסי שמרון</w:t>
      </w:r>
    </w:p>
    <w:p w:rsidR="00050797" w:rsidRPr="007B7F06" w:rsidRDefault="00050797" w:rsidP="00050797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>אהרוני (</w:t>
      </w:r>
      <w:proofErr w:type="spellStart"/>
      <w:r w:rsidRPr="007B7F06">
        <w:rPr>
          <w:rFonts w:cs="David" w:hint="cs"/>
          <w:rtl/>
        </w:rPr>
        <w:t>תשמ</w:t>
      </w:r>
      <w:proofErr w:type="spellEnd"/>
      <w:r w:rsidRPr="007B7F06">
        <w:rPr>
          <w:rFonts w:cs="David" w:hint="cs"/>
          <w:rtl/>
        </w:rPr>
        <w:t>''ז), 277-285</w:t>
      </w:r>
    </w:p>
    <w:p w:rsidR="00050797" w:rsidRPr="007B7F06" w:rsidRDefault="00050797" w:rsidP="00050797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\אריה </w:t>
      </w:r>
      <w:proofErr w:type="spellStart"/>
      <w:r w:rsidRPr="007B7F06">
        <w:rPr>
          <w:rFonts w:cs="David" w:hint="cs"/>
          <w:rtl/>
        </w:rPr>
        <w:t>בונרשטיין</w:t>
      </w:r>
      <w:proofErr w:type="spellEnd"/>
      <w:r w:rsidRPr="007B7F06">
        <w:rPr>
          <w:rFonts w:cs="David" w:hint="cs"/>
          <w:rtl/>
        </w:rPr>
        <w:t xml:space="preserve">, "כיצד נחלקה הארץ" תלפיות כרך י, שנת </w:t>
      </w:r>
      <w:proofErr w:type="spellStart"/>
      <w:r w:rsidRPr="007B7F06">
        <w:rPr>
          <w:rFonts w:cs="David" w:hint="cs"/>
          <w:rtl/>
        </w:rPr>
        <w:t>תשנ</w:t>
      </w:r>
      <w:proofErr w:type="spellEnd"/>
      <w:r w:rsidRPr="007B7F06">
        <w:rPr>
          <w:rFonts w:cs="David" w:hint="cs"/>
          <w:rtl/>
        </w:rPr>
        <w:t>''ח, 127-142</w:t>
      </w:r>
    </w:p>
    <w:p w:rsidR="0032714A" w:rsidRPr="007B7F06" w:rsidRDefault="0032714A" w:rsidP="00050797">
      <w:pPr>
        <w:pStyle w:val="aa"/>
        <w:ind w:left="386"/>
        <w:jc w:val="both"/>
        <w:rPr>
          <w:rFonts w:cs="David"/>
          <w:rtl/>
        </w:rPr>
      </w:pPr>
    </w:p>
    <w:p w:rsidR="001A0046" w:rsidRPr="007B7F06" w:rsidRDefault="001A0046" w:rsidP="00050797">
      <w:pPr>
        <w:pStyle w:val="aa"/>
        <w:ind w:left="386"/>
        <w:jc w:val="both"/>
        <w:rPr>
          <w:rFonts w:cs="David"/>
          <w:rtl/>
        </w:rPr>
      </w:pPr>
    </w:p>
    <w:p w:rsidR="001A0046" w:rsidRPr="007B7F06" w:rsidRDefault="001A0046" w:rsidP="00050797">
      <w:pPr>
        <w:pStyle w:val="aa"/>
        <w:ind w:left="386"/>
        <w:jc w:val="both"/>
        <w:rPr>
          <w:rFonts w:cs="David"/>
          <w:rtl/>
        </w:rPr>
      </w:pPr>
    </w:p>
    <w:p w:rsidR="001A0046" w:rsidRPr="007B7F06" w:rsidRDefault="001A0046" w:rsidP="00050797">
      <w:pPr>
        <w:pStyle w:val="aa"/>
        <w:ind w:left="386"/>
        <w:jc w:val="both"/>
        <w:rPr>
          <w:rFonts w:cs="David"/>
          <w:rtl/>
        </w:rPr>
      </w:pPr>
    </w:p>
    <w:p w:rsidR="001A0046" w:rsidRPr="007B7F06" w:rsidRDefault="001A0046" w:rsidP="00050797">
      <w:pPr>
        <w:pStyle w:val="aa"/>
        <w:ind w:left="386"/>
        <w:jc w:val="both"/>
        <w:rPr>
          <w:rFonts w:cs="David"/>
          <w:rtl/>
        </w:rPr>
      </w:pPr>
    </w:p>
    <w:p w:rsidR="00F47D75" w:rsidRPr="0083088E" w:rsidRDefault="00F47D75" w:rsidP="00F47D75">
      <w:pPr>
        <w:pStyle w:val="aa"/>
        <w:numPr>
          <w:ilvl w:val="0"/>
          <w:numId w:val="3"/>
        </w:numPr>
        <w:rPr>
          <w:rFonts w:cs="David"/>
          <w:b/>
          <w:bCs/>
        </w:rPr>
      </w:pPr>
      <w:r w:rsidRPr="0083088E">
        <w:rPr>
          <w:rFonts w:cs="David" w:hint="cs"/>
          <w:b/>
          <w:bCs/>
          <w:rtl/>
        </w:rPr>
        <w:t xml:space="preserve">האשורים </w:t>
      </w:r>
      <w:proofErr w:type="spellStart"/>
      <w:r w:rsidRPr="0083088E">
        <w:rPr>
          <w:rFonts w:cs="David" w:hint="cs"/>
          <w:b/>
          <w:bCs/>
          <w:rtl/>
        </w:rPr>
        <w:t>בפלשת</w:t>
      </w:r>
      <w:proofErr w:type="spellEnd"/>
      <w:r w:rsidRPr="0083088E">
        <w:rPr>
          <w:rFonts w:cs="David" w:hint="cs"/>
          <w:b/>
          <w:bCs/>
          <w:rtl/>
        </w:rPr>
        <w:t xml:space="preserve">, </w:t>
      </w:r>
      <w:proofErr w:type="spellStart"/>
      <w:r w:rsidRPr="0083088E">
        <w:rPr>
          <w:rFonts w:cs="David" w:hint="cs"/>
          <w:b/>
          <w:bCs/>
          <w:rtl/>
        </w:rPr>
        <w:t>בפיניקיה</w:t>
      </w:r>
      <w:proofErr w:type="spellEnd"/>
      <w:r w:rsidRPr="0083088E">
        <w:rPr>
          <w:rFonts w:cs="David" w:hint="cs"/>
          <w:b/>
          <w:bCs/>
          <w:rtl/>
        </w:rPr>
        <w:t xml:space="preserve"> ובגליל </w:t>
      </w:r>
    </w:p>
    <w:p w:rsidR="00F47D75" w:rsidRPr="007B7F06" w:rsidRDefault="00F47D75" w:rsidP="00F47D75">
      <w:pPr>
        <w:pStyle w:val="aa"/>
        <w:ind w:left="386"/>
        <w:rPr>
          <w:rFonts w:cs="David"/>
          <w:rtl/>
        </w:rPr>
      </w:pPr>
      <w:r w:rsidRPr="007B7F06">
        <w:rPr>
          <w:rFonts w:cs="David" w:hint="cs"/>
          <w:rtl/>
        </w:rPr>
        <w:t xml:space="preserve">מלכים ב, 'פרק טו, פס' ח- פרק </w:t>
      </w:r>
      <w:proofErr w:type="spellStart"/>
      <w:r w:rsidRPr="007B7F06">
        <w:rPr>
          <w:rFonts w:cs="David" w:hint="cs"/>
          <w:rtl/>
        </w:rPr>
        <w:t>טז</w:t>
      </w:r>
      <w:proofErr w:type="spellEnd"/>
    </w:p>
    <w:p w:rsidR="00F47D75" w:rsidRPr="007B7F06" w:rsidRDefault="00F47D75" w:rsidP="00F47D75">
      <w:pPr>
        <w:pStyle w:val="aa"/>
        <w:ind w:left="386"/>
        <w:rPr>
          <w:rFonts w:cs="David"/>
          <w:rtl/>
        </w:rPr>
      </w:pPr>
      <w:r w:rsidRPr="007B7F06">
        <w:rPr>
          <w:rFonts w:cs="David"/>
          <w:rtl/>
        </w:rPr>
        <w:t xml:space="preserve">מ' </w:t>
      </w:r>
      <w:proofErr w:type="spellStart"/>
      <w:r w:rsidRPr="007B7F06">
        <w:rPr>
          <w:rFonts w:cs="David"/>
          <w:rtl/>
        </w:rPr>
        <w:t>כוגן</w:t>
      </w:r>
      <w:proofErr w:type="spellEnd"/>
      <w:r w:rsidRPr="007B7F06">
        <w:rPr>
          <w:rFonts w:cs="David"/>
          <w:rtl/>
        </w:rPr>
        <w:t xml:space="preserve">, </w:t>
      </w:r>
      <w:r w:rsidRPr="007B7F06">
        <w:rPr>
          <w:rFonts w:cs="David"/>
          <w:i/>
          <w:iCs/>
          <w:rtl/>
        </w:rPr>
        <w:t>אסופת כתובות היסטוריות</w:t>
      </w:r>
      <w:r w:rsidRPr="007B7F06">
        <w:rPr>
          <w:rFonts w:cs="David" w:hint="cs"/>
          <w:rtl/>
        </w:rPr>
        <w:t xml:space="preserve">, הפרק בנושא </w:t>
      </w:r>
      <w:proofErr w:type="spellStart"/>
      <w:r w:rsidRPr="007B7F06">
        <w:rPr>
          <w:rFonts w:cs="David" w:hint="cs"/>
          <w:rtl/>
        </w:rPr>
        <w:t>תגלת</w:t>
      </w:r>
      <w:proofErr w:type="spellEnd"/>
      <w:r w:rsidRPr="007B7F06">
        <w:rPr>
          <w:rFonts w:cs="David" w:hint="cs"/>
          <w:rtl/>
        </w:rPr>
        <w:t xml:space="preserve"> </w:t>
      </w:r>
      <w:proofErr w:type="spellStart"/>
      <w:r w:rsidRPr="007B7F06">
        <w:rPr>
          <w:rFonts w:cs="David" w:hint="cs"/>
          <w:rtl/>
        </w:rPr>
        <w:t>פלאסר</w:t>
      </w:r>
      <w:proofErr w:type="spellEnd"/>
      <w:r w:rsidRPr="007B7F06">
        <w:rPr>
          <w:rFonts w:cs="David" w:hint="cs"/>
          <w:rtl/>
        </w:rPr>
        <w:t xml:space="preserve"> ג'</w:t>
      </w:r>
    </w:p>
    <w:p w:rsidR="00F47D75" w:rsidRPr="007B7F06" w:rsidRDefault="00F47D75" w:rsidP="00F47D75">
      <w:pPr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בוסתנאי עודד, </w:t>
      </w:r>
      <w:r w:rsidRPr="007B7F06">
        <w:rPr>
          <w:rFonts w:cs="David" w:hint="cs"/>
          <w:i/>
          <w:iCs/>
          <w:rtl/>
        </w:rPr>
        <w:t xml:space="preserve">תולדות עם ישראל בימי בית ראשון </w:t>
      </w:r>
      <w:r w:rsidRPr="007B7F06">
        <w:rPr>
          <w:rFonts w:cs="David" w:hint="cs"/>
          <w:rtl/>
        </w:rPr>
        <w:t>(</w:t>
      </w:r>
      <w:proofErr w:type="spellStart"/>
      <w:r w:rsidRPr="007B7F06">
        <w:rPr>
          <w:rFonts w:cs="David" w:hint="cs"/>
          <w:rtl/>
        </w:rPr>
        <w:t>תשס</w:t>
      </w:r>
      <w:proofErr w:type="spellEnd"/>
      <w:r w:rsidRPr="007B7F06">
        <w:rPr>
          <w:rFonts w:cs="David" w:hint="cs"/>
          <w:rtl/>
        </w:rPr>
        <w:t xml:space="preserve">''ז), 419-447. </w:t>
      </w:r>
    </w:p>
    <w:p w:rsidR="00F47D75" w:rsidRPr="007B7F06" w:rsidRDefault="00F47D75" w:rsidP="00F47D75">
      <w:pPr>
        <w:rPr>
          <w:rFonts w:cs="David"/>
          <w:rtl/>
        </w:rPr>
      </w:pPr>
      <w:r w:rsidRPr="007B7F06">
        <w:rPr>
          <w:rFonts w:cs="David"/>
          <w:rtl/>
        </w:rPr>
        <w:t xml:space="preserve">צ' גל, "הגליל התחתון בין </w:t>
      </w:r>
      <w:proofErr w:type="spellStart"/>
      <w:r w:rsidRPr="007B7F06">
        <w:rPr>
          <w:rFonts w:cs="David"/>
          <w:rtl/>
        </w:rPr>
        <w:t>תגלת</w:t>
      </w:r>
      <w:proofErr w:type="spellEnd"/>
      <w:r w:rsidRPr="007B7F06">
        <w:rPr>
          <w:rFonts w:cs="David"/>
          <w:rtl/>
        </w:rPr>
        <w:t xml:space="preserve"> </w:t>
      </w:r>
      <w:proofErr w:type="spellStart"/>
      <w:r w:rsidRPr="007B7F06">
        <w:rPr>
          <w:rFonts w:cs="David"/>
          <w:rtl/>
        </w:rPr>
        <w:t>פלאסר</w:t>
      </w:r>
      <w:proofErr w:type="spellEnd"/>
      <w:r w:rsidRPr="007B7F06">
        <w:rPr>
          <w:rFonts w:cs="David"/>
          <w:rtl/>
        </w:rPr>
        <w:t xml:space="preserve"> ג' וראשית התקופה הפרסית," </w:t>
      </w:r>
      <w:r w:rsidRPr="007B7F06">
        <w:rPr>
          <w:rFonts w:cs="David"/>
          <w:i/>
          <w:iCs/>
          <w:rtl/>
        </w:rPr>
        <w:t xml:space="preserve">ארץ ישראל </w:t>
      </w:r>
      <w:proofErr w:type="spellStart"/>
      <w:r w:rsidRPr="007B7F06">
        <w:rPr>
          <w:rFonts w:cs="David"/>
          <w:rtl/>
        </w:rPr>
        <w:t>כט</w:t>
      </w:r>
      <w:proofErr w:type="spellEnd"/>
      <w:r w:rsidRPr="007B7F06">
        <w:rPr>
          <w:rFonts w:cs="David"/>
          <w:rtl/>
        </w:rPr>
        <w:t xml:space="preserve"> (</w:t>
      </w:r>
      <w:proofErr w:type="spellStart"/>
      <w:r w:rsidRPr="007B7F06">
        <w:rPr>
          <w:rFonts w:cs="David"/>
          <w:rtl/>
        </w:rPr>
        <w:t>תשס</w:t>
      </w:r>
      <w:proofErr w:type="spellEnd"/>
      <w:r w:rsidRPr="007B7F06">
        <w:rPr>
          <w:rFonts w:cs="David"/>
          <w:rtl/>
        </w:rPr>
        <w:t>''ט) 77-81</w:t>
      </w:r>
    </w:p>
    <w:p w:rsidR="00913C15" w:rsidRPr="007B7F06" w:rsidRDefault="00F47D75" w:rsidP="00913C15">
      <w:pPr>
        <w:jc w:val="both"/>
        <w:rPr>
          <w:rFonts w:cs="David"/>
          <w:rtl/>
        </w:rPr>
      </w:pPr>
      <w:r w:rsidRPr="007B7F06">
        <w:rPr>
          <w:rFonts w:cs="David"/>
          <w:rtl/>
        </w:rPr>
        <w:t>מ' ברושי, "</w:t>
      </w:r>
      <w:r w:rsidRPr="007B7F06">
        <w:rPr>
          <w:rFonts w:cs="David"/>
          <w:shd w:val="clear" w:color="auto" w:fill="FFFFFF"/>
        </w:rPr>
        <w:t xml:space="preserve"> </w:t>
      </w:r>
      <w:r w:rsidRPr="007B7F06">
        <w:rPr>
          <w:rStyle w:val="apple-converted-space"/>
          <w:rFonts w:cs="David"/>
          <w:shd w:val="clear" w:color="auto" w:fill="FFFFFF"/>
        </w:rPr>
        <w:t> </w:t>
      </w:r>
      <w:r w:rsidRPr="007B7F06">
        <w:rPr>
          <w:rFonts w:cs="David"/>
          <w:shd w:val="clear" w:color="auto" w:fill="FFFFFF"/>
          <w:rtl/>
        </w:rPr>
        <w:t xml:space="preserve">מניין </w:t>
      </w:r>
      <w:proofErr w:type="spellStart"/>
      <w:r w:rsidRPr="007B7F06">
        <w:rPr>
          <w:rFonts w:cs="David"/>
          <w:shd w:val="clear" w:color="auto" w:fill="FFFFFF"/>
          <w:rtl/>
        </w:rPr>
        <w:t>אוכלוסי</w:t>
      </w:r>
      <w:proofErr w:type="spellEnd"/>
      <w:r w:rsidRPr="007B7F06">
        <w:rPr>
          <w:rFonts w:cs="David"/>
          <w:shd w:val="clear" w:color="auto" w:fill="FFFFFF"/>
          <w:rtl/>
        </w:rPr>
        <w:t xml:space="preserve"> ארץ-ישראל בשנת 734 לפנה"ס</w:t>
      </w:r>
      <w:r w:rsidRPr="007B7F06">
        <w:rPr>
          <w:rFonts w:cs="David"/>
          <w:shd w:val="clear" w:color="auto" w:fill="FFFFFF"/>
        </w:rPr>
        <w:t>.</w:t>
      </w:r>
      <w:r w:rsidRPr="007B7F06">
        <w:rPr>
          <w:rFonts w:cs="David"/>
          <w:rtl/>
        </w:rPr>
        <w:t xml:space="preserve">", </w:t>
      </w:r>
      <w:r w:rsidRPr="007B7F06">
        <w:rPr>
          <w:rFonts w:cs="David"/>
          <w:i/>
          <w:iCs/>
          <w:rtl/>
        </w:rPr>
        <w:t xml:space="preserve">קתדרה </w:t>
      </w:r>
      <w:r w:rsidRPr="007B7F06">
        <w:rPr>
          <w:rFonts w:cs="David"/>
          <w:rtl/>
        </w:rPr>
        <w:t>58 (</w:t>
      </w:r>
      <w:proofErr w:type="spellStart"/>
      <w:r w:rsidRPr="007B7F06">
        <w:rPr>
          <w:rFonts w:cs="David"/>
          <w:rtl/>
        </w:rPr>
        <w:t>תשנ</w:t>
      </w:r>
      <w:proofErr w:type="spellEnd"/>
      <w:r w:rsidRPr="007B7F06">
        <w:rPr>
          <w:rFonts w:cs="David"/>
          <w:rtl/>
        </w:rPr>
        <w:t>''א) 3-24</w:t>
      </w:r>
    </w:p>
    <w:p w:rsidR="00913C15" w:rsidRPr="007B7F06" w:rsidRDefault="00913C15" w:rsidP="00913C15">
      <w:pPr>
        <w:jc w:val="both"/>
        <w:rPr>
          <w:rFonts w:cs="David"/>
          <w:rtl/>
        </w:rPr>
      </w:pPr>
      <w:r w:rsidRPr="007B7F06">
        <w:rPr>
          <w:rFonts w:ascii="Arial" w:hAnsi="Arial" w:cs="David"/>
          <w:rtl/>
        </w:rPr>
        <w:t>ר' ערב, "</w:t>
      </w:r>
      <w:proofErr w:type="spellStart"/>
      <w:r w:rsidRPr="007B7F06">
        <w:rPr>
          <w:rFonts w:ascii="Arial" w:hAnsi="Arial" w:cs="David"/>
          <w:rtl/>
        </w:rPr>
        <w:t>נתוח</w:t>
      </w:r>
      <w:proofErr w:type="spellEnd"/>
      <w:r w:rsidRPr="007B7F06">
        <w:rPr>
          <w:rFonts w:ascii="Arial" w:hAnsi="Arial" w:cs="David"/>
          <w:rtl/>
        </w:rPr>
        <w:t xml:space="preserve"> תמונת ההרס של הכיבוש האשורי של בית צידה," ארץ ישראל </w:t>
      </w:r>
      <w:proofErr w:type="spellStart"/>
      <w:r w:rsidRPr="007B7F06">
        <w:rPr>
          <w:rFonts w:ascii="Arial" w:hAnsi="Arial" w:cs="David"/>
          <w:rtl/>
        </w:rPr>
        <w:t>כט</w:t>
      </w:r>
      <w:proofErr w:type="spellEnd"/>
      <w:r w:rsidRPr="007B7F06">
        <w:rPr>
          <w:rFonts w:ascii="Arial" w:hAnsi="Arial" w:cs="David"/>
          <w:rtl/>
        </w:rPr>
        <w:t xml:space="preserve"> (</w:t>
      </w:r>
      <w:proofErr w:type="spellStart"/>
      <w:r w:rsidRPr="007B7F06">
        <w:rPr>
          <w:rFonts w:ascii="Arial" w:hAnsi="Arial" w:cs="David"/>
          <w:rtl/>
        </w:rPr>
        <w:t>תשס</w:t>
      </w:r>
      <w:proofErr w:type="spellEnd"/>
      <w:r w:rsidRPr="007B7F06">
        <w:rPr>
          <w:rFonts w:ascii="Arial" w:hAnsi="Arial" w:cs="David"/>
          <w:rtl/>
        </w:rPr>
        <w:t>''ט) – 328-338</w:t>
      </w:r>
    </w:p>
    <w:p w:rsidR="00F47D75" w:rsidRPr="007B7F06" w:rsidRDefault="00F47D75" w:rsidP="00F47D75">
      <w:pPr>
        <w:jc w:val="both"/>
        <w:rPr>
          <w:rFonts w:cs="David"/>
          <w:rtl/>
        </w:rPr>
      </w:pPr>
    </w:p>
    <w:p w:rsidR="001A0046" w:rsidRPr="007B7F06" w:rsidRDefault="001A0046" w:rsidP="00F47D75">
      <w:pPr>
        <w:jc w:val="both"/>
        <w:rPr>
          <w:rFonts w:cs="David"/>
          <w:rtl/>
        </w:rPr>
      </w:pPr>
    </w:p>
    <w:p w:rsidR="001A0046" w:rsidRPr="007B7F06" w:rsidRDefault="001A0046" w:rsidP="00F47D75">
      <w:pPr>
        <w:jc w:val="both"/>
        <w:rPr>
          <w:rFonts w:cs="David"/>
          <w:rtl/>
        </w:rPr>
      </w:pPr>
    </w:p>
    <w:p w:rsidR="00F47D75" w:rsidRPr="0083088E" w:rsidRDefault="00F47D75" w:rsidP="00F47D75">
      <w:pPr>
        <w:pStyle w:val="aa"/>
        <w:numPr>
          <w:ilvl w:val="0"/>
          <w:numId w:val="3"/>
        </w:numPr>
        <w:jc w:val="both"/>
        <w:rPr>
          <w:rFonts w:cs="David"/>
          <w:b/>
          <w:bCs/>
        </w:rPr>
      </w:pPr>
      <w:r w:rsidRPr="0083088E">
        <w:rPr>
          <w:rFonts w:cs="David" w:hint="cs"/>
          <w:b/>
          <w:bCs/>
          <w:rtl/>
        </w:rPr>
        <w:t>סופה של ממלכת ישראל</w:t>
      </w:r>
    </w:p>
    <w:p w:rsidR="00F47D75" w:rsidRPr="007B7F06" w:rsidRDefault="00F47D75" w:rsidP="00F47D75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מלכים ב פרק </w:t>
      </w:r>
      <w:proofErr w:type="spellStart"/>
      <w:r w:rsidRPr="007B7F06">
        <w:rPr>
          <w:rFonts w:cs="David" w:hint="cs"/>
          <w:rtl/>
        </w:rPr>
        <w:t>יז</w:t>
      </w:r>
      <w:proofErr w:type="spellEnd"/>
    </w:p>
    <w:p w:rsidR="00F47D75" w:rsidRPr="007B7F06" w:rsidRDefault="00F47D75" w:rsidP="00F47D75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/>
          <w:rtl/>
        </w:rPr>
        <w:t xml:space="preserve">מ' </w:t>
      </w:r>
      <w:proofErr w:type="spellStart"/>
      <w:r w:rsidRPr="007B7F06">
        <w:rPr>
          <w:rFonts w:cs="David"/>
          <w:rtl/>
        </w:rPr>
        <w:t>כוגן</w:t>
      </w:r>
      <w:proofErr w:type="spellEnd"/>
      <w:r w:rsidRPr="007B7F06">
        <w:rPr>
          <w:rFonts w:cs="David"/>
          <w:rtl/>
        </w:rPr>
        <w:t xml:space="preserve">, </w:t>
      </w:r>
      <w:r w:rsidRPr="007B7F06">
        <w:rPr>
          <w:rFonts w:cs="David"/>
          <w:i/>
          <w:iCs/>
          <w:rtl/>
        </w:rPr>
        <w:t>אסופת כתובות היסטוריות</w:t>
      </w:r>
      <w:r w:rsidRPr="007B7F06">
        <w:rPr>
          <w:rFonts w:cs="David" w:hint="cs"/>
          <w:rtl/>
        </w:rPr>
        <w:t>, הפרק בנושא סרגון ב' והכרוניקון הבבלי</w:t>
      </w:r>
    </w:p>
    <w:p w:rsidR="00F47D75" w:rsidRPr="0083088E" w:rsidRDefault="00F47D75" w:rsidP="00F47D75">
      <w:pPr>
        <w:pStyle w:val="aa"/>
        <w:ind w:left="386"/>
        <w:jc w:val="both"/>
        <w:rPr>
          <w:rFonts w:cs="David"/>
          <w:b/>
          <w:bCs/>
          <w:rtl/>
        </w:rPr>
      </w:pPr>
      <w:r w:rsidRPr="007B7F06">
        <w:rPr>
          <w:rFonts w:cs="David" w:hint="cs"/>
          <w:rtl/>
        </w:rPr>
        <w:t xml:space="preserve">גרשון גליל, </w:t>
      </w:r>
      <w:r w:rsidRPr="007B7F06">
        <w:rPr>
          <w:rFonts w:cs="David" w:hint="cs"/>
          <w:i/>
          <w:iCs/>
          <w:rtl/>
        </w:rPr>
        <w:t>ישראל ואשור</w:t>
      </w:r>
      <w:r w:rsidRPr="007B7F06">
        <w:rPr>
          <w:rFonts w:cs="David" w:hint="cs"/>
          <w:rtl/>
        </w:rPr>
        <w:t>, הפרק על הגליית שומרון</w:t>
      </w:r>
    </w:p>
    <w:p w:rsidR="00F47D75" w:rsidRPr="007B7F06" w:rsidRDefault="00F47D75" w:rsidP="00F47D75">
      <w:pPr>
        <w:jc w:val="both"/>
        <w:rPr>
          <w:rFonts w:cs="David"/>
          <w:rtl/>
        </w:rPr>
      </w:pPr>
      <w:r w:rsidRPr="007B7F06">
        <w:rPr>
          <w:rFonts w:cs="David"/>
          <w:rtl/>
        </w:rPr>
        <w:t>נ' נאמן, " שינויי אוכלוסין בארץ-ישראל בעקבות ההגליות האשוריות.," קתדרה 54 (</w:t>
      </w:r>
      <w:proofErr w:type="spellStart"/>
      <w:r w:rsidRPr="007B7F06">
        <w:rPr>
          <w:rFonts w:cs="David"/>
          <w:rtl/>
        </w:rPr>
        <w:t>תש''ן</w:t>
      </w:r>
      <w:proofErr w:type="spellEnd"/>
      <w:r w:rsidRPr="007B7F06">
        <w:rPr>
          <w:rFonts w:cs="David"/>
          <w:rtl/>
        </w:rPr>
        <w:t xml:space="preserve">) </w:t>
      </w:r>
    </w:p>
    <w:p w:rsidR="00F47D75" w:rsidRPr="007B7F06" w:rsidRDefault="00F47D75" w:rsidP="00F47D75">
      <w:pPr>
        <w:jc w:val="both"/>
        <w:rPr>
          <w:rFonts w:cs="David"/>
          <w:rtl/>
        </w:rPr>
      </w:pPr>
      <w:r w:rsidRPr="007B7F06">
        <w:rPr>
          <w:rFonts w:cs="David"/>
          <w:rtl/>
        </w:rPr>
        <w:t>43-62</w:t>
      </w:r>
    </w:p>
    <w:p w:rsidR="00F47D75" w:rsidRPr="0083088E" w:rsidRDefault="00F47D75" w:rsidP="00F47D75">
      <w:pPr>
        <w:jc w:val="both"/>
        <w:rPr>
          <w:rFonts w:cs="David"/>
          <w:b/>
          <w:bCs/>
          <w:rtl/>
        </w:rPr>
      </w:pPr>
    </w:p>
    <w:p w:rsidR="001A0046" w:rsidRPr="007B7F06" w:rsidRDefault="001A0046" w:rsidP="00F47D75">
      <w:pPr>
        <w:jc w:val="both"/>
        <w:rPr>
          <w:rFonts w:cs="David"/>
          <w:rtl/>
        </w:rPr>
      </w:pPr>
    </w:p>
    <w:p w:rsidR="001A0046" w:rsidRPr="007B7F06" w:rsidRDefault="001A0046" w:rsidP="00F47D75">
      <w:pPr>
        <w:jc w:val="both"/>
        <w:rPr>
          <w:rFonts w:cs="David"/>
          <w:rtl/>
        </w:rPr>
      </w:pPr>
    </w:p>
    <w:p w:rsidR="001A0046" w:rsidRPr="007B7F06" w:rsidRDefault="001A0046" w:rsidP="00F47D75">
      <w:pPr>
        <w:jc w:val="both"/>
        <w:rPr>
          <w:rFonts w:cs="David"/>
          <w:rtl/>
        </w:rPr>
      </w:pPr>
    </w:p>
    <w:p w:rsidR="00F47D75" w:rsidRPr="007B7F06" w:rsidRDefault="00F47D75" w:rsidP="00F47D75">
      <w:pPr>
        <w:jc w:val="both"/>
        <w:rPr>
          <w:rFonts w:cs="David"/>
          <w:rtl/>
        </w:rPr>
      </w:pPr>
    </w:p>
    <w:p w:rsidR="0032714A" w:rsidRPr="0083088E" w:rsidRDefault="00F47D75" w:rsidP="00F47D75">
      <w:pPr>
        <w:pStyle w:val="aa"/>
        <w:numPr>
          <w:ilvl w:val="0"/>
          <w:numId w:val="3"/>
        </w:numPr>
        <w:jc w:val="both"/>
        <w:rPr>
          <w:rFonts w:cs="David"/>
          <w:b/>
          <w:bCs/>
        </w:rPr>
      </w:pPr>
      <w:r w:rsidRPr="0083088E">
        <w:rPr>
          <w:rFonts w:cs="David" w:hint="cs"/>
          <w:b/>
          <w:bCs/>
          <w:rtl/>
        </w:rPr>
        <w:t>יהודה תחת האשורים לפני מסע סנחריב</w:t>
      </w:r>
    </w:p>
    <w:p w:rsidR="004B08E2" w:rsidRPr="007B7F06" w:rsidRDefault="004B08E2" w:rsidP="004B08E2">
      <w:pPr>
        <w:pStyle w:val="aa"/>
        <w:ind w:left="386"/>
        <w:jc w:val="both"/>
        <w:rPr>
          <w:rFonts w:cs="David"/>
        </w:rPr>
      </w:pPr>
      <w:r w:rsidRPr="007B7F06">
        <w:rPr>
          <w:rFonts w:cs="David" w:hint="cs"/>
          <w:rtl/>
        </w:rPr>
        <w:t>מלכים ב פרק כ</w:t>
      </w:r>
    </w:p>
    <w:p w:rsidR="004B08E2" w:rsidRPr="007B7F06" w:rsidRDefault="004B08E2" w:rsidP="004B08E2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גרשון גליל, </w:t>
      </w:r>
      <w:r w:rsidRPr="007B7F06">
        <w:rPr>
          <w:rFonts w:cs="David" w:hint="cs"/>
          <w:i/>
          <w:iCs/>
          <w:rtl/>
        </w:rPr>
        <w:t xml:space="preserve">ישראל ואשור, </w:t>
      </w:r>
      <w:r w:rsidRPr="007B7F06">
        <w:rPr>
          <w:rFonts w:cs="David" w:hint="cs"/>
          <w:rtl/>
        </w:rPr>
        <w:t xml:space="preserve"> פרק חמישי</w:t>
      </w:r>
    </w:p>
    <w:p w:rsidR="004B08E2" w:rsidRPr="007B7F06" w:rsidRDefault="004B08E2" w:rsidP="004B08E2">
      <w:pPr>
        <w:pStyle w:val="aa"/>
        <w:ind w:left="386"/>
        <w:jc w:val="both"/>
        <w:rPr>
          <w:rFonts w:cs="David"/>
        </w:rPr>
      </w:pPr>
    </w:p>
    <w:p w:rsidR="00F47D75" w:rsidRPr="007B7F06" w:rsidRDefault="00F47D75" w:rsidP="00F47D75">
      <w:pPr>
        <w:pStyle w:val="aa"/>
        <w:numPr>
          <w:ilvl w:val="0"/>
          <w:numId w:val="3"/>
        </w:numPr>
        <w:jc w:val="both"/>
        <w:rPr>
          <w:rFonts w:cs="David"/>
        </w:rPr>
      </w:pPr>
      <w:r w:rsidRPr="007B7F06">
        <w:rPr>
          <w:rFonts w:cs="David" w:hint="cs"/>
          <w:rtl/>
        </w:rPr>
        <w:t>מסע סנחריב</w:t>
      </w:r>
    </w:p>
    <w:p w:rsidR="00F47D75" w:rsidRPr="007B7F06" w:rsidRDefault="004B08E2" w:rsidP="00F47D75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מלכים ב פרקים </w:t>
      </w:r>
      <w:proofErr w:type="spellStart"/>
      <w:r w:rsidRPr="007B7F06">
        <w:rPr>
          <w:rFonts w:cs="David" w:hint="cs"/>
          <w:rtl/>
        </w:rPr>
        <w:t>יח-יט</w:t>
      </w:r>
      <w:proofErr w:type="spellEnd"/>
    </w:p>
    <w:p w:rsidR="004B08E2" w:rsidRPr="007B7F06" w:rsidRDefault="004B08E2" w:rsidP="00F47D75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מ' </w:t>
      </w:r>
      <w:proofErr w:type="spellStart"/>
      <w:r w:rsidRPr="007B7F06">
        <w:rPr>
          <w:rFonts w:cs="David" w:hint="cs"/>
          <w:rtl/>
        </w:rPr>
        <w:t>כוגן</w:t>
      </w:r>
      <w:proofErr w:type="spellEnd"/>
      <w:r w:rsidRPr="007B7F06">
        <w:rPr>
          <w:rFonts w:cs="David" w:hint="cs"/>
          <w:rtl/>
        </w:rPr>
        <w:t xml:space="preserve">, </w:t>
      </w:r>
      <w:r w:rsidRPr="007B7F06">
        <w:rPr>
          <w:rFonts w:cs="David" w:hint="cs"/>
          <w:i/>
          <w:iCs/>
          <w:rtl/>
        </w:rPr>
        <w:t xml:space="preserve">אסופת כתובות היסטוריות, </w:t>
      </w:r>
      <w:r w:rsidRPr="007B7F06">
        <w:rPr>
          <w:rFonts w:cs="David" w:hint="cs"/>
          <w:rtl/>
        </w:rPr>
        <w:t xml:space="preserve"> הפרק בנושא סנחריב</w:t>
      </w:r>
    </w:p>
    <w:p w:rsidR="004B08E2" w:rsidRPr="007B7F06" w:rsidRDefault="004B08E2" w:rsidP="00F47D75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/>
          <w:rtl/>
        </w:rPr>
        <w:t xml:space="preserve">ג' גליל, "מסע סנחריב למערב," </w:t>
      </w:r>
      <w:r w:rsidRPr="007B7F06">
        <w:rPr>
          <w:rFonts w:cs="David"/>
          <w:i/>
          <w:iCs/>
          <w:rtl/>
        </w:rPr>
        <w:t xml:space="preserve">ציון </w:t>
      </w:r>
      <w:proofErr w:type="spellStart"/>
      <w:r w:rsidRPr="007B7F06">
        <w:rPr>
          <w:rFonts w:cs="David"/>
          <w:rtl/>
        </w:rPr>
        <w:t>נג</w:t>
      </w:r>
      <w:proofErr w:type="spellEnd"/>
      <w:r w:rsidRPr="007B7F06">
        <w:rPr>
          <w:rFonts w:cs="David"/>
          <w:rtl/>
        </w:rPr>
        <w:t xml:space="preserve"> (</w:t>
      </w:r>
      <w:proofErr w:type="spellStart"/>
      <w:r w:rsidRPr="007B7F06">
        <w:rPr>
          <w:rFonts w:cs="David"/>
          <w:rtl/>
        </w:rPr>
        <w:t>תשמ</w:t>
      </w:r>
      <w:proofErr w:type="spellEnd"/>
      <w:r w:rsidRPr="007B7F06">
        <w:rPr>
          <w:rFonts w:cs="David"/>
          <w:rtl/>
        </w:rPr>
        <w:t xml:space="preserve">''ג), 1-12; א' </w:t>
      </w:r>
      <w:proofErr w:type="spellStart"/>
      <w:r w:rsidRPr="007B7F06">
        <w:rPr>
          <w:rFonts w:cs="David"/>
          <w:rtl/>
        </w:rPr>
        <w:t>פאוסט</w:t>
      </w:r>
      <w:proofErr w:type="spellEnd"/>
      <w:r w:rsidRPr="007B7F06">
        <w:rPr>
          <w:rFonts w:cs="David"/>
          <w:rtl/>
        </w:rPr>
        <w:t xml:space="preserve"> "מסע סנחריב להר יהודה וירושלים,  </w:t>
      </w:r>
      <w:r w:rsidRPr="007B7F06">
        <w:rPr>
          <w:rFonts w:cs="David"/>
          <w:i/>
          <w:iCs/>
          <w:rtl/>
        </w:rPr>
        <w:t>חידושים בחקר ירושלים</w:t>
      </w:r>
      <w:r w:rsidRPr="007B7F06">
        <w:rPr>
          <w:rFonts w:cs="David"/>
          <w:rtl/>
        </w:rPr>
        <w:t> יד (</w:t>
      </w:r>
      <w:proofErr w:type="spellStart"/>
      <w:r w:rsidRPr="007B7F06">
        <w:rPr>
          <w:rFonts w:cs="David"/>
          <w:rtl/>
        </w:rPr>
        <w:t>תשסט</w:t>
      </w:r>
      <w:proofErr w:type="spellEnd"/>
      <w:r w:rsidRPr="007B7F06">
        <w:rPr>
          <w:rFonts w:cs="David"/>
          <w:rtl/>
        </w:rPr>
        <w:t>) 89-106</w:t>
      </w:r>
    </w:p>
    <w:p w:rsidR="00F47D75" w:rsidRPr="007B7F06" w:rsidRDefault="00F47D75" w:rsidP="00050797">
      <w:pPr>
        <w:pStyle w:val="aa"/>
        <w:ind w:left="386"/>
        <w:jc w:val="both"/>
        <w:rPr>
          <w:rFonts w:cs="David"/>
          <w:rtl/>
        </w:rPr>
      </w:pPr>
    </w:p>
    <w:p w:rsidR="005570DD" w:rsidRPr="007B7F06" w:rsidRDefault="004B08E2" w:rsidP="005570DD">
      <w:pPr>
        <w:pStyle w:val="aa"/>
        <w:numPr>
          <w:ilvl w:val="0"/>
          <w:numId w:val="3"/>
        </w:numPr>
        <w:jc w:val="both"/>
        <w:rPr>
          <w:rFonts w:cs="David"/>
        </w:rPr>
      </w:pPr>
      <w:r w:rsidRPr="007B7F06">
        <w:rPr>
          <w:rFonts w:cs="David" w:hint="cs"/>
          <w:rtl/>
        </w:rPr>
        <w:t>יהודה בימי מנשה</w:t>
      </w:r>
      <w:r w:rsidR="005570DD" w:rsidRPr="007B7F06">
        <w:rPr>
          <w:rFonts w:cs="David" w:hint="cs"/>
        </w:rPr>
        <w:t xml:space="preserve"> </w:t>
      </w:r>
      <w:r w:rsidR="005570DD" w:rsidRPr="007B7F06">
        <w:rPr>
          <w:rFonts w:cs="David" w:hint="cs"/>
          <w:rtl/>
        </w:rPr>
        <w:t xml:space="preserve"> ויאשיהו</w:t>
      </w:r>
      <w:r w:rsidRPr="007B7F06">
        <w:rPr>
          <w:rFonts w:cs="David" w:hint="cs"/>
          <w:rtl/>
        </w:rPr>
        <w:t xml:space="preserve">  - מלכים ב' פרקים </w:t>
      </w:r>
      <w:proofErr w:type="spellStart"/>
      <w:r w:rsidRPr="007B7F06">
        <w:rPr>
          <w:rFonts w:cs="David" w:hint="cs"/>
          <w:rtl/>
        </w:rPr>
        <w:t>כא</w:t>
      </w:r>
      <w:proofErr w:type="spellEnd"/>
      <w:r w:rsidRPr="007B7F06">
        <w:rPr>
          <w:rFonts w:cs="David" w:hint="cs"/>
          <w:rtl/>
        </w:rPr>
        <w:t>-כה</w:t>
      </w:r>
      <w:r w:rsidR="005570DD" w:rsidRPr="007B7F06">
        <w:rPr>
          <w:rFonts w:cs="David" w:hint="cs"/>
          <w:rtl/>
        </w:rPr>
        <w:t xml:space="preserve"> </w:t>
      </w:r>
      <w:r w:rsidR="005570DD" w:rsidRPr="007B7F06">
        <w:rPr>
          <w:rFonts w:cs="David"/>
          <w:rtl/>
        </w:rPr>
        <w:t>דברי הימים ב' ל"ג-ל"ו 21</w:t>
      </w:r>
    </w:p>
    <w:p w:rsidR="001A0046" w:rsidRPr="007B7F06" w:rsidRDefault="001A0046" w:rsidP="001A0046">
      <w:pPr>
        <w:pStyle w:val="aa"/>
        <w:bidi w:val="0"/>
        <w:ind w:left="386"/>
        <w:jc w:val="both"/>
        <w:rPr>
          <w:rFonts w:cs="David"/>
        </w:rPr>
      </w:pPr>
      <w:r w:rsidRPr="007B7F06">
        <w:rPr>
          <w:rFonts w:cs="David"/>
        </w:rPr>
        <w:t xml:space="preserve">Gunnar Lehmann, </w:t>
      </w:r>
      <w:proofErr w:type="gramStart"/>
      <w:r w:rsidRPr="007B7F06">
        <w:rPr>
          <w:rFonts w:cs="David"/>
        </w:rPr>
        <w:t>" Survival</w:t>
      </w:r>
      <w:proofErr w:type="gramEnd"/>
      <w:r w:rsidRPr="007B7F06">
        <w:rPr>
          <w:rFonts w:cs="David"/>
        </w:rPr>
        <w:t xml:space="preserve"> and reconstruction of Judah in the time of Manasseh."</w:t>
      </w:r>
    </w:p>
    <w:p w:rsidR="001A0046" w:rsidRPr="007B7F06" w:rsidRDefault="001A0046" w:rsidP="001A0046">
      <w:pPr>
        <w:pStyle w:val="aa"/>
        <w:bidi w:val="0"/>
        <w:ind w:left="386"/>
        <w:jc w:val="both"/>
        <w:rPr>
          <w:rFonts w:cs="David"/>
        </w:rPr>
      </w:pPr>
      <w:r w:rsidRPr="007B7F06">
        <w:rPr>
          <w:rFonts w:cs="David"/>
        </w:rPr>
        <w:t xml:space="preserve">In  </w:t>
      </w:r>
      <w:r w:rsidRPr="007B7F06">
        <w:rPr>
          <w:rFonts w:cs="David"/>
        </w:rPr>
        <w:tab/>
        <w:t xml:space="preserve">Disaster and Relief Management = </w:t>
      </w:r>
      <w:proofErr w:type="spellStart"/>
      <w:r w:rsidRPr="007B7F06">
        <w:rPr>
          <w:rFonts w:cs="David"/>
        </w:rPr>
        <w:t>Katastrophen</w:t>
      </w:r>
      <w:proofErr w:type="spellEnd"/>
      <w:r w:rsidRPr="007B7F06">
        <w:rPr>
          <w:rFonts w:cs="David"/>
        </w:rPr>
        <w:t xml:space="preserve"> und </w:t>
      </w:r>
      <w:proofErr w:type="spellStart"/>
      <w:r w:rsidRPr="007B7F06">
        <w:rPr>
          <w:rFonts w:cs="David"/>
        </w:rPr>
        <w:t>ihre</w:t>
      </w:r>
      <w:proofErr w:type="spellEnd"/>
      <w:r w:rsidRPr="007B7F06">
        <w:rPr>
          <w:rFonts w:cs="David"/>
        </w:rPr>
        <w:t xml:space="preserve"> </w:t>
      </w:r>
      <w:proofErr w:type="spellStart"/>
      <w:r w:rsidRPr="007B7F06">
        <w:rPr>
          <w:rFonts w:cs="David"/>
        </w:rPr>
        <w:t>Bewältigung</w:t>
      </w:r>
      <w:proofErr w:type="spellEnd"/>
      <w:r w:rsidRPr="007B7F06">
        <w:rPr>
          <w:rFonts w:cs="David"/>
        </w:rPr>
        <w:t xml:space="preserve"> (2012) 289-309</w:t>
      </w:r>
    </w:p>
    <w:p w:rsidR="005570DD" w:rsidRPr="007B7F06" w:rsidRDefault="001A0046" w:rsidP="005570DD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>דיון באתרי הנגב ובטקסט מיבנה-ים (</w:t>
      </w:r>
      <w:proofErr w:type="spellStart"/>
      <w:r w:rsidRPr="007B7F06">
        <w:rPr>
          <w:rFonts w:cs="David" w:hint="cs"/>
          <w:rtl/>
        </w:rPr>
        <w:t>מיצד</w:t>
      </w:r>
      <w:proofErr w:type="spellEnd"/>
      <w:r w:rsidRPr="007B7F06">
        <w:rPr>
          <w:rFonts w:cs="David" w:hint="cs"/>
          <w:rtl/>
        </w:rPr>
        <w:t xml:space="preserve"> חשביהו)</w:t>
      </w:r>
    </w:p>
    <w:p w:rsidR="001A0046" w:rsidRPr="007B7F06" w:rsidRDefault="001A0046" w:rsidP="005570DD">
      <w:pPr>
        <w:pStyle w:val="aa"/>
        <w:ind w:left="386"/>
        <w:jc w:val="both"/>
        <w:rPr>
          <w:rFonts w:cs="David"/>
          <w:rtl/>
        </w:rPr>
      </w:pPr>
    </w:p>
    <w:p w:rsidR="001A0046" w:rsidRPr="007B7F06" w:rsidRDefault="001A0046" w:rsidP="005570DD">
      <w:pPr>
        <w:pStyle w:val="aa"/>
        <w:ind w:left="386"/>
        <w:jc w:val="both"/>
        <w:rPr>
          <w:rFonts w:cs="David"/>
        </w:rPr>
      </w:pPr>
    </w:p>
    <w:p w:rsidR="005570DD" w:rsidRPr="0083088E" w:rsidRDefault="005570DD" w:rsidP="005570DD">
      <w:pPr>
        <w:pStyle w:val="aa"/>
        <w:numPr>
          <w:ilvl w:val="0"/>
          <w:numId w:val="3"/>
        </w:numPr>
        <w:jc w:val="both"/>
        <w:rPr>
          <w:rFonts w:cs="David"/>
          <w:b/>
          <w:bCs/>
        </w:rPr>
      </w:pPr>
      <w:r w:rsidRPr="0083088E">
        <w:rPr>
          <w:rFonts w:cs="David" w:hint="cs"/>
          <w:b/>
          <w:bCs/>
          <w:rtl/>
        </w:rPr>
        <w:t>יהודה תחת שלטון בבל</w:t>
      </w:r>
    </w:p>
    <w:p w:rsidR="005570DD" w:rsidRPr="007B7F06" w:rsidRDefault="005570DD" w:rsidP="005570DD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 w:hint="cs"/>
          <w:rtl/>
        </w:rPr>
        <w:t xml:space="preserve">א' </w:t>
      </w:r>
      <w:proofErr w:type="spellStart"/>
      <w:r w:rsidRPr="007B7F06">
        <w:rPr>
          <w:rFonts w:cs="David" w:hint="cs"/>
          <w:rtl/>
        </w:rPr>
        <w:t>מלמט</w:t>
      </w:r>
      <w:proofErr w:type="spellEnd"/>
      <w:r w:rsidRPr="007B7F06">
        <w:rPr>
          <w:rFonts w:cs="David" w:hint="cs"/>
          <w:rtl/>
        </w:rPr>
        <w:t>, "</w:t>
      </w:r>
      <w:r w:rsidRPr="007B7F06">
        <w:rPr>
          <w:rFonts w:ascii="Arial" w:hAnsi="Arial" w:cs="David"/>
          <w:shd w:val="clear" w:color="auto" w:fill="FFFFFF"/>
          <w:rtl/>
        </w:rPr>
        <w:t xml:space="preserve"> בין מצרים לבבל וחורבנה של ירושלים</w:t>
      </w:r>
      <w:r w:rsidRPr="007B7F06">
        <w:rPr>
          <w:rFonts w:cs="David" w:hint="cs"/>
          <w:rtl/>
        </w:rPr>
        <w:t>" בתוך ספר ירושלים (תקופת המקרא), 2000 עמודים 85-91.</w:t>
      </w:r>
    </w:p>
    <w:p w:rsidR="005570DD" w:rsidRPr="007B7F06" w:rsidRDefault="005570DD" w:rsidP="005570DD">
      <w:pPr>
        <w:pStyle w:val="aa"/>
        <w:rPr>
          <w:rFonts w:cs="David"/>
          <w:rtl/>
        </w:rPr>
      </w:pPr>
    </w:p>
    <w:p w:rsidR="005570DD" w:rsidRPr="007B7F06" w:rsidRDefault="005570DD" w:rsidP="005570DD">
      <w:pPr>
        <w:pStyle w:val="aa"/>
        <w:ind w:left="386"/>
        <w:jc w:val="both"/>
        <w:rPr>
          <w:rFonts w:cs="David"/>
        </w:rPr>
      </w:pPr>
    </w:p>
    <w:p w:rsidR="005570DD" w:rsidRPr="007B7F06" w:rsidRDefault="005570DD" w:rsidP="005570DD">
      <w:pPr>
        <w:pStyle w:val="aa"/>
        <w:numPr>
          <w:ilvl w:val="0"/>
          <w:numId w:val="3"/>
        </w:numPr>
        <w:jc w:val="both"/>
        <w:rPr>
          <w:rFonts w:cs="David"/>
        </w:rPr>
      </w:pPr>
      <w:r w:rsidRPr="007B7F06">
        <w:rPr>
          <w:rFonts w:cs="David" w:hint="cs"/>
          <w:rtl/>
        </w:rPr>
        <w:t xml:space="preserve">שיבת ציון </w:t>
      </w:r>
    </w:p>
    <w:p w:rsidR="005570DD" w:rsidRPr="007B7F06" w:rsidRDefault="005570DD" w:rsidP="005570DD">
      <w:pPr>
        <w:pStyle w:val="aa"/>
        <w:ind w:left="386"/>
        <w:jc w:val="both"/>
        <w:rPr>
          <w:rFonts w:cs="David"/>
          <w:i/>
          <w:iCs/>
        </w:rPr>
      </w:pPr>
      <w:r w:rsidRPr="007B7F06">
        <w:rPr>
          <w:rFonts w:cs="David" w:hint="cs"/>
          <w:rtl/>
        </w:rPr>
        <w:t xml:space="preserve">אהרוני </w:t>
      </w:r>
      <w:r w:rsidRPr="007B7F06">
        <w:rPr>
          <w:rFonts w:cs="David"/>
          <w:rtl/>
        </w:rPr>
        <w:t>(</w:t>
      </w:r>
      <w:proofErr w:type="spellStart"/>
      <w:r w:rsidRPr="007B7F06">
        <w:rPr>
          <w:rFonts w:cs="David"/>
          <w:rtl/>
        </w:rPr>
        <w:t>תשמ</w:t>
      </w:r>
      <w:proofErr w:type="spellEnd"/>
      <w:r w:rsidRPr="007B7F06">
        <w:rPr>
          <w:rFonts w:cs="David"/>
          <w:rtl/>
        </w:rPr>
        <w:t>''ז) 322-315; עזרא א'-ז', ט', נחמיה ב' 9 - ד' 9, ו' 19-1, ז', י"א-י"ג</w:t>
      </w:r>
    </w:p>
    <w:p w:rsidR="005570DD" w:rsidRPr="007B7F06" w:rsidRDefault="005570DD" w:rsidP="00B519F4">
      <w:pPr>
        <w:pStyle w:val="aa"/>
        <w:ind w:left="386"/>
        <w:jc w:val="both"/>
        <w:rPr>
          <w:rFonts w:cs="David"/>
          <w:rtl/>
        </w:rPr>
      </w:pPr>
      <w:r w:rsidRPr="007B7F06">
        <w:rPr>
          <w:rFonts w:cs="David"/>
          <w:rtl/>
        </w:rPr>
        <w:t xml:space="preserve">ב' עודד, " ארץ יהודה בתקופה הנאו-בבלית" , </w:t>
      </w:r>
      <w:r w:rsidRPr="007B7F06">
        <w:rPr>
          <w:rFonts w:cs="David"/>
          <w:i/>
          <w:iCs/>
          <w:rtl/>
        </w:rPr>
        <w:t>קתדרה</w:t>
      </w:r>
      <w:r w:rsidRPr="007B7F06">
        <w:rPr>
          <w:rFonts w:cs="David"/>
          <w:rtl/>
        </w:rPr>
        <w:t xml:space="preserve"> 121 (</w:t>
      </w:r>
      <w:proofErr w:type="spellStart"/>
      <w:r w:rsidRPr="007B7F06">
        <w:rPr>
          <w:rFonts w:cs="David"/>
          <w:rtl/>
        </w:rPr>
        <w:t>תשס</w:t>
      </w:r>
      <w:proofErr w:type="spellEnd"/>
      <w:r w:rsidRPr="007B7F06">
        <w:rPr>
          <w:rFonts w:cs="David"/>
          <w:rtl/>
        </w:rPr>
        <w:t xml:space="preserve">''ז); ע' ליפשיץ "חבל בנימין תחת שלטון בבל, </w:t>
      </w:r>
      <w:r w:rsidRPr="007B7F06">
        <w:rPr>
          <w:rFonts w:cs="David"/>
          <w:i/>
          <w:iCs/>
          <w:rtl/>
        </w:rPr>
        <w:t>ציון</w:t>
      </w:r>
      <w:r w:rsidRPr="007B7F06">
        <w:rPr>
          <w:rFonts w:cs="David"/>
          <w:rtl/>
        </w:rPr>
        <w:t xml:space="preserve"> סד (</w:t>
      </w:r>
      <w:proofErr w:type="spellStart"/>
      <w:r w:rsidRPr="007B7F06">
        <w:rPr>
          <w:rFonts w:cs="David"/>
          <w:rtl/>
        </w:rPr>
        <w:t>תשנ</w:t>
      </w:r>
      <w:proofErr w:type="spellEnd"/>
      <w:r w:rsidRPr="007B7F06">
        <w:rPr>
          <w:rFonts w:cs="David"/>
          <w:rtl/>
        </w:rPr>
        <w:t xml:space="preserve">''ט), 271-310. א' </w:t>
      </w:r>
      <w:proofErr w:type="spellStart"/>
      <w:r w:rsidRPr="007B7F06">
        <w:rPr>
          <w:rFonts w:cs="David"/>
          <w:rtl/>
        </w:rPr>
        <w:t>פאוסט</w:t>
      </w:r>
      <w:proofErr w:type="spellEnd"/>
      <w:r w:rsidRPr="007B7F06">
        <w:rPr>
          <w:rFonts w:cs="David"/>
          <w:rtl/>
        </w:rPr>
        <w:t xml:space="preserve">, " יהודה בתקופה הנאו-בבלית : המשכיות או משבר ", ארץ ישראל </w:t>
      </w:r>
      <w:proofErr w:type="spellStart"/>
      <w:r w:rsidRPr="007B7F06">
        <w:rPr>
          <w:rFonts w:cs="David"/>
          <w:rtl/>
        </w:rPr>
        <w:t>כט</w:t>
      </w:r>
      <w:proofErr w:type="spellEnd"/>
      <w:r w:rsidRPr="007B7F06">
        <w:rPr>
          <w:rFonts w:cs="David"/>
          <w:rtl/>
        </w:rPr>
        <w:t xml:space="preserve"> (</w:t>
      </w:r>
      <w:proofErr w:type="spellStart"/>
      <w:r w:rsidRPr="007B7F06">
        <w:rPr>
          <w:rFonts w:cs="David"/>
          <w:rtl/>
        </w:rPr>
        <w:t>תשס</w:t>
      </w:r>
      <w:proofErr w:type="spellEnd"/>
      <w:r w:rsidRPr="007B7F06">
        <w:rPr>
          <w:rFonts w:cs="David"/>
          <w:rtl/>
        </w:rPr>
        <w:t>''ט), 339-347</w:t>
      </w:r>
      <w:r w:rsidRPr="007B7F06">
        <w:rPr>
          <w:rFonts w:cs="David"/>
          <w:b/>
          <w:bCs/>
        </w:rPr>
        <w:t xml:space="preserve"> – </w:t>
      </w:r>
    </w:p>
    <w:p w:rsidR="00675658" w:rsidRPr="007B7F06" w:rsidRDefault="00675658" w:rsidP="00675658">
      <w:pPr>
        <w:ind w:left="26"/>
        <w:rPr>
          <w:rFonts w:cs="David"/>
          <w:b/>
          <w:bCs/>
          <w:rtl/>
        </w:rPr>
      </w:pPr>
    </w:p>
    <w:p w:rsidR="00675658" w:rsidRPr="007B7F06" w:rsidRDefault="00675658" w:rsidP="00675658">
      <w:pPr>
        <w:ind w:left="26"/>
        <w:rPr>
          <w:rFonts w:cs="David"/>
          <w:b/>
          <w:bCs/>
          <w:rtl/>
        </w:rPr>
      </w:pPr>
    </w:p>
    <w:p w:rsidR="00675658" w:rsidRPr="007B7F06" w:rsidRDefault="00675658" w:rsidP="00675658">
      <w:pPr>
        <w:ind w:left="26"/>
        <w:rPr>
          <w:rFonts w:cs="David"/>
          <w:b/>
          <w:bCs/>
          <w:rtl/>
        </w:rPr>
      </w:pPr>
    </w:p>
    <w:p w:rsidR="00675658" w:rsidRPr="007B7F06" w:rsidRDefault="00675658" w:rsidP="00675658">
      <w:pPr>
        <w:ind w:left="26"/>
        <w:rPr>
          <w:rFonts w:cs="David"/>
          <w:b/>
          <w:bCs/>
          <w:rtl/>
        </w:rPr>
      </w:pPr>
      <w:r w:rsidRPr="007B7F06">
        <w:rPr>
          <w:rStyle w:val="10"/>
          <w:rFonts w:cs="David"/>
          <w:color w:val="auto"/>
          <w:sz w:val="24"/>
          <w:szCs w:val="24"/>
          <w:rtl/>
        </w:rPr>
        <w:t>ג. חובות הקורס</w:t>
      </w:r>
      <w:r w:rsidRPr="007B7F06">
        <w:rPr>
          <w:rFonts w:cs="David"/>
          <w:b/>
          <w:bCs/>
          <w:rtl/>
        </w:rPr>
        <w:t>:</w:t>
      </w:r>
    </w:p>
    <w:p w:rsidR="001A3B9D" w:rsidRPr="007B7F06" w:rsidRDefault="00675658" w:rsidP="00190E88">
      <w:pPr>
        <w:numPr>
          <w:ilvl w:val="0"/>
          <w:numId w:val="7"/>
        </w:numPr>
        <w:rPr>
          <w:rFonts w:cs="David"/>
        </w:rPr>
      </w:pPr>
      <w:r w:rsidRPr="007B7F06">
        <w:rPr>
          <w:rFonts w:cs="David"/>
          <w:rtl/>
        </w:rPr>
        <w:t>בסמסטר א',</w:t>
      </w:r>
      <w:r w:rsidRPr="007B7F06">
        <w:rPr>
          <w:rFonts w:cs="David" w:hint="cs"/>
          <w:rtl/>
        </w:rPr>
        <w:t xml:space="preserve"> התרגיל שווה 15% מן הציון הכללי בקורס, </w:t>
      </w:r>
    </w:p>
    <w:p w:rsidR="001A3B9D" w:rsidRPr="007B7F06" w:rsidRDefault="001A3B9D" w:rsidP="004C5B52">
      <w:pPr>
        <w:numPr>
          <w:ilvl w:val="0"/>
          <w:numId w:val="7"/>
        </w:numPr>
        <w:rPr>
          <w:rFonts w:cs="David"/>
        </w:rPr>
      </w:pPr>
      <w:r w:rsidRPr="007B7F06">
        <w:rPr>
          <w:rFonts w:cs="David" w:hint="cs"/>
          <w:rtl/>
        </w:rPr>
        <w:t>בחינה בסוף סמסטר א'  - 35%</w:t>
      </w:r>
    </w:p>
    <w:p w:rsidR="001A3B9D" w:rsidRPr="007B7F06" w:rsidRDefault="001A3B9D" w:rsidP="004C5B52">
      <w:pPr>
        <w:numPr>
          <w:ilvl w:val="0"/>
          <w:numId w:val="7"/>
        </w:numPr>
        <w:rPr>
          <w:rFonts w:cs="David"/>
        </w:rPr>
      </w:pPr>
      <w:r w:rsidRPr="007B7F06">
        <w:rPr>
          <w:rFonts w:cs="David" w:hint="cs"/>
          <w:rtl/>
        </w:rPr>
        <w:t xml:space="preserve">בוחן בספר מלכים בסמס' ב', אותו לא ניתן להשלים אחרי 1.6 (תאריך אחרון בהחלט) </w:t>
      </w:r>
      <w:r w:rsidRPr="007B7F06">
        <w:rPr>
          <w:rFonts w:cs="David"/>
          <w:rtl/>
        </w:rPr>
        <w:t>–</w:t>
      </w:r>
      <w:r w:rsidRPr="007B7F06">
        <w:rPr>
          <w:rFonts w:cs="David" w:hint="cs"/>
          <w:rtl/>
        </w:rPr>
        <w:t xml:space="preserve"> 15%</w:t>
      </w:r>
    </w:p>
    <w:p w:rsidR="001A3B9D" w:rsidRPr="007B7F06" w:rsidRDefault="001A3B9D" w:rsidP="004C5B52">
      <w:pPr>
        <w:numPr>
          <w:ilvl w:val="0"/>
          <w:numId w:val="7"/>
        </w:numPr>
        <w:rPr>
          <w:rFonts w:cs="David"/>
        </w:rPr>
      </w:pPr>
      <w:r w:rsidRPr="007B7F06">
        <w:rPr>
          <w:rFonts w:cs="David" w:hint="cs"/>
          <w:rtl/>
        </w:rPr>
        <w:t xml:space="preserve">בחינה בסוף </w:t>
      </w:r>
      <w:proofErr w:type="spellStart"/>
      <w:r w:rsidRPr="007B7F06">
        <w:rPr>
          <w:rFonts w:cs="David" w:hint="cs"/>
          <w:rtl/>
        </w:rPr>
        <w:t>סמ</w:t>
      </w:r>
      <w:proofErr w:type="spellEnd"/>
      <w:r w:rsidRPr="007B7F06">
        <w:rPr>
          <w:rFonts w:cs="David" w:hint="cs"/>
          <w:rtl/>
        </w:rPr>
        <w:t>' ב -35%</w:t>
      </w:r>
    </w:p>
    <w:p w:rsidR="00675658" w:rsidRPr="007B7F06" w:rsidRDefault="001A3B9D" w:rsidP="00675658">
      <w:pPr>
        <w:numPr>
          <w:ilvl w:val="0"/>
          <w:numId w:val="7"/>
        </w:numPr>
        <w:rPr>
          <w:rFonts w:cs="David"/>
        </w:rPr>
      </w:pPr>
      <w:r w:rsidRPr="007B7F06">
        <w:rPr>
          <w:rFonts w:cs="David" w:hint="cs"/>
          <w:rtl/>
        </w:rPr>
        <w:t>חובה להשתתף ב</w:t>
      </w:r>
      <w:r w:rsidR="00675658" w:rsidRPr="007B7F06">
        <w:rPr>
          <w:rFonts w:cs="David" w:hint="cs"/>
          <w:rtl/>
        </w:rPr>
        <w:t>סיורים, ולהשתתף בכיתה בצורה פעילה.</w:t>
      </w:r>
    </w:p>
    <w:p w:rsidR="00675658" w:rsidRPr="007B7F06" w:rsidRDefault="00675658" w:rsidP="00675658">
      <w:pPr>
        <w:ind w:left="746"/>
        <w:rPr>
          <w:rFonts w:cs="David"/>
          <w:rtl/>
        </w:rPr>
      </w:pPr>
    </w:p>
    <w:p w:rsidR="00675658" w:rsidRPr="007B7F06" w:rsidRDefault="00675658" w:rsidP="00675658">
      <w:pPr>
        <w:ind w:left="746"/>
        <w:rPr>
          <w:rFonts w:cs="David"/>
        </w:rPr>
      </w:pPr>
    </w:p>
    <w:p w:rsidR="003B3CBB" w:rsidRPr="007B7F06" w:rsidRDefault="003B3CBB">
      <w:pPr>
        <w:bidi w:val="0"/>
        <w:rPr>
          <w:rFonts w:cs="David"/>
        </w:rPr>
      </w:pPr>
    </w:p>
    <w:p w:rsidR="00EE5E21" w:rsidRPr="007B7F06" w:rsidRDefault="00EE5E21" w:rsidP="008A168F">
      <w:pPr>
        <w:spacing w:line="360" w:lineRule="auto"/>
        <w:ind w:left="26"/>
        <w:rPr>
          <w:rFonts w:cs="David"/>
        </w:rPr>
      </w:pPr>
    </w:p>
    <w:sectPr w:rsidR="00EE5E21" w:rsidRPr="007B7F06" w:rsidSect="000467BF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23" w:rsidRDefault="000E7023">
      <w:r>
        <w:separator/>
      </w:r>
    </w:p>
  </w:endnote>
  <w:endnote w:type="continuationSeparator" w:id="0">
    <w:p w:rsidR="000E7023" w:rsidRDefault="000E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5797188"/>
      <w:docPartObj>
        <w:docPartGallery w:val="Page Numbers (Bottom of Page)"/>
        <w:docPartUnique/>
      </w:docPartObj>
    </w:sdtPr>
    <w:sdtEndPr/>
    <w:sdtContent>
      <w:p w:rsidR="0060348D" w:rsidRDefault="007B7F06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28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0348D" w:rsidRDefault="006034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23" w:rsidRDefault="000E7023">
      <w:r>
        <w:separator/>
      </w:r>
    </w:p>
  </w:footnote>
  <w:footnote w:type="continuationSeparator" w:id="0">
    <w:p w:rsidR="000E7023" w:rsidRDefault="000E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8D" w:rsidRDefault="0060348D" w:rsidP="000467BF">
    <w:pPr>
      <w:pStyle w:val="a4"/>
      <w:jc w:val="center"/>
      <w:rPr>
        <w:color w:val="333333"/>
        <w:rtl/>
      </w:rPr>
    </w:pPr>
  </w:p>
  <w:p w:rsidR="0060348D" w:rsidRPr="006F3984" w:rsidRDefault="0060348D" w:rsidP="000467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A51"/>
    <w:multiLevelType w:val="hybridMultilevel"/>
    <w:tmpl w:val="73BA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692"/>
    <w:multiLevelType w:val="hybridMultilevel"/>
    <w:tmpl w:val="1714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6B00"/>
    <w:multiLevelType w:val="hybridMultilevel"/>
    <w:tmpl w:val="685E7EEC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 w15:restartNumberingAfterBreak="0">
    <w:nsid w:val="20796E58"/>
    <w:multiLevelType w:val="hybridMultilevel"/>
    <w:tmpl w:val="DCAEBA12"/>
    <w:lvl w:ilvl="0" w:tplc="A34E4E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D79F0"/>
    <w:multiLevelType w:val="hybridMultilevel"/>
    <w:tmpl w:val="8A58FBB2"/>
    <w:lvl w:ilvl="0" w:tplc="7DF6CC3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0E42"/>
    <w:multiLevelType w:val="hybridMultilevel"/>
    <w:tmpl w:val="6220C02A"/>
    <w:lvl w:ilvl="0" w:tplc="7DF6CC38">
      <w:start w:val="1"/>
      <w:numFmt w:val="decimal"/>
      <w:lvlText w:val="%1."/>
      <w:lvlJc w:val="left"/>
      <w:pPr>
        <w:ind w:left="386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 w15:restartNumberingAfterBreak="0">
    <w:nsid w:val="3AD12D4D"/>
    <w:multiLevelType w:val="hybridMultilevel"/>
    <w:tmpl w:val="46B63EF8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 w15:restartNumberingAfterBreak="0">
    <w:nsid w:val="5B214990"/>
    <w:multiLevelType w:val="hybridMultilevel"/>
    <w:tmpl w:val="B5BC65FE"/>
    <w:lvl w:ilvl="0" w:tplc="6B564AAA">
      <w:start w:val="1"/>
      <w:numFmt w:val="hebrew1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8" w15:restartNumberingAfterBreak="0">
    <w:nsid w:val="632971A0"/>
    <w:multiLevelType w:val="hybridMultilevel"/>
    <w:tmpl w:val="453210BE"/>
    <w:lvl w:ilvl="0" w:tplc="8E20CC3A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" w15:restartNumberingAfterBreak="0">
    <w:nsid w:val="7D2D746B"/>
    <w:multiLevelType w:val="hybridMultilevel"/>
    <w:tmpl w:val="814A7C56"/>
    <w:lvl w:ilvl="0" w:tplc="1B0CF826">
      <w:start w:val="1"/>
      <w:numFmt w:val="hebrew1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46"/>
    <w:rsid w:val="00004967"/>
    <w:rsid w:val="0000542C"/>
    <w:rsid w:val="00006160"/>
    <w:rsid w:val="0002138E"/>
    <w:rsid w:val="00031BD6"/>
    <w:rsid w:val="00033619"/>
    <w:rsid w:val="0004531A"/>
    <w:rsid w:val="000467BF"/>
    <w:rsid w:val="0005050F"/>
    <w:rsid w:val="00050797"/>
    <w:rsid w:val="00052CDC"/>
    <w:rsid w:val="00054BDB"/>
    <w:rsid w:val="00063007"/>
    <w:rsid w:val="00063344"/>
    <w:rsid w:val="00073E8C"/>
    <w:rsid w:val="00086552"/>
    <w:rsid w:val="00086AC9"/>
    <w:rsid w:val="00092356"/>
    <w:rsid w:val="00097FF0"/>
    <w:rsid w:val="000B6B9F"/>
    <w:rsid w:val="000C57FC"/>
    <w:rsid w:val="000E2AAA"/>
    <w:rsid w:val="000E4286"/>
    <w:rsid w:val="000E5212"/>
    <w:rsid w:val="000E7023"/>
    <w:rsid w:val="00101AB1"/>
    <w:rsid w:val="00121A56"/>
    <w:rsid w:val="00131F6C"/>
    <w:rsid w:val="0013273D"/>
    <w:rsid w:val="00136098"/>
    <w:rsid w:val="001441CB"/>
    <w:rsid w:val="0015292E"/>
    <w:rsid w:val="0016027A"/>
    <w:rsid w:val="0016575C"/>
    <w:rsid w:val="00170A1E"/>
    <w:rsid w:val="00175770"/>
    <w:rsid w:val="001806C7"/>
    <w:rsid w:val="00181673"/>
    <w:rsid w:val="00186A71"/>
    <w:rsid w:val="00190E88"/>
    <w:rsid w:val="0019311C"/>
    <w:rsid w:val="001A0046"/>
    <w:rsid w:val="001A3B9D"/>
    <w:rsid w:val="001B10C3"/>
    <w:rsid w:val="001B138B"/>
    <w:rsid w:val="001B2EA1"/>
    <w:rsid w:val="001B5518"/>
    <w:rsid w:val="001C18E8"/>
    <w:rsid w:val="001D79BA"/>
    <w:rsid w:val="001E55CB"/>
    <w:rsid w:val="001F13AB"/>
    <w:rsid w:val="001F27D5"/>
    <w:rsid w:val="001F28E5"/>
    <w:rsid w:val="001F5618"/>
    <w:rsid w:val="0020435C"/>
    <w:rsid w:val="0021127E"/>
    <w:rsid w:val="002275F2"/>
    <w:rsid w:val="002416CE"/>
    <w:rsid w:val="00241FA2"/>
    <w:rsid w:val="00242469"/>
    <w:rsid w:val="0025093A"/>
    <w:rsid w:val="002533BC"/>
    <w:rsid w:val="0025440E"/>
    <w:rsid w:val="0027070D"/>
    <w:rsid w:val="00282E8D"/>
    <w:rsid w:val="00284148"/>
    <w:rsid w:val="00285A52"/>
    <w:rsid w:val="00295C44"/>
    <w:rsid w:val="0029677E"/>
    <w:rsid w:val="002968E5"/>
    <w:rsid w:val="002A4D5E"/>
    <w:rsid w:val="002C1758"/>
    <w:rsid w:val="002C46F9"/>
    <w:rsid w:val="002D30E5"/>
    <w:rsid w:val="002E69EF"/>
    <w:rsid w:val="002F2D69"/>
    <w:rsid w:val="002F4D91"/>
    <w:rsid w:val="0030392F"/>
    <w:rsid w:val="003050C8"/>
    <w:rsid w:val="00310029"/>
    <w:rsid w:val="00312549"/>
    <w:rsid w:val="00313099"/>
    <w:rsid w:val="00320A86"/>
    <w:rsid w:val="003235E2"/>
    <w:rsid w:val="0032714A"/>
    <w:rsid w:val="00327D4B"/>
    <w:rsid w:val="00327D62"/>
    <w:rsid w:val="00331985"/>
    <w:rsid w:val="0033298A"/>
    <w:rsid w:val="00333C42"/>
    <w:rsid w:val="00342E30"/>
    <w:rsid w:val="00343F85"/>
    <w:rsid w:val="00343F8F"/>
    <w:rsid w:val="00345695"/>
    <w:rsid w:val="00346A3A"/>
    <w:rsid w:val="00347B0E"/>
    <w:rsid w:val="00347E08"/>
    <w:rsid w:val="00351616"/>
    <w:rsid w:val="00361198"/>
    <w:rsid w:val="00361D46"/>
    <w:rsid w:val="0036401E"/>
    <w:rsid w:val="003655E5"/>
    <w:rsid w:val="00370941"/>
    <w:rsid w:val="00373948"/>
    <w:rsid w:val="00374854"/>
    <w:rsid w:val="00376F6E"/>
    <w:rsid w:val="003855F9"/>
    <w:rsid w:val="0039661B"/>
    <w:rsid w:val="003A0B58"/>
    <w:rsid w:val="003A0F38"/>
    <w:rsid w:val="003A25D5"/>
    <w:rsid w:val="003B3126"/>
    <w:rsid w:val="003B3CBB"/>
    <w:rsid w:val="003B7581"/>
    <w:rsid w:val="003C1303"/>
    <w:rsid w:val="003C3797"/>
    <w:rsid w:val="003C38A4"/>
    <w:rsid w:val="003C5923"/>
    <w:rsid w:val="003F0A70"/>
    <w:rsid w:val="003F22A1"/>
    <w:rsid w:val="003F4EC2"/>
    <w:rsid w:val="003F6C00"/>
    <w:rsid w:val="003F7F8B"/>
    <w:rsid w:val="00401719"/>
    <w:rsid w:val="00401ED8"/>
    <w:rsid w:val="00404D08"/>
    <w:rsid w:val="00404FE8"/>
    <w:rsid w:val="00406727"/>
    <w:rsid w:val="004201B9"/>
    <w:rsid w:val="004202BB"/>
    <w:rsid w:val="00425596"/>
    <w:rsid w:val="0043462C"/>
    <w:rsid w:val="004350E4"/>
    <w:rsid w:val="004446AC"/>
    <w:rsid w:val="00445CA3"/>
    <w:rsid w:val="004460BF"/>
    <w:rsid w:val="004603B1"/>
    <w:rsid w:val="00463326"/>
    <w:rsid w:val="00471734"/>
    <w:rsid w:val="00472083"/>
    <w:rsid w:val="00494D8E"/>
    <w:rsid w:val="004A21C1"/>
    <w:rsid w:val="004A5454"/>
    <w:rsid w:val="004B0671"/>
    <w:rsid w:val="004B08E2"/>
    <w:rsid w:val="004B2C7F"/>
    <w:rsid w:val="004B542C"/>
    <w:rsid w:val="004C1646"/>
    <w:rsid w:val="004C1C67"/>
    <w:rsid w:val="004C31CA"/>
    <w:rsid w:val="004C32EB"/>
    <w:rsid w:val="004C5506"/>
    <w:rsid w:val="004C7F4C"/>
    <w:rsid w:val="004E097B"/>
    <w:rsid w:val="004F1DBA"/>
    <w:rsid w:val="00501667"/>
    <w:rsid w:val="0050459C"/>
    <w:rsid w:val="00506F82"/>
    <w:rsid w:val="00507BAA"/>
    <w:rsid w:val="00521276"/>
    <w:rsid w:val="00521332"/>
    <w:rsid w:val="00523F53"/>
    <w:rsid w:val="005247E9"/>
    <w:rsid w:val="00537D37"/>
    <w:rsid w:val="00540B4B"/>
    <w:rsid w:val="0054338D"/>
    <w:rsid w:val="005570DD"/>
    <w:rsid w:val="00560208"/>
    <w:rsid w:val="00564CC5"/>
    <w:rsid w:val="00571BD2"/>
    <w:rsid w:val="00573842"/>
    <w:rsid w:val="0059454E"/>
    <w:rsid w:val="005A0872"/>
    <w:rsid w:val="005B1C3F"/>
    <w:rsid w:val="005B39A7"/>
    <w:rsid w:val="005B551B"/>
    <w:rsid w:val="005D6E92"/>
    <w:rsid w:val="0060348D"/>
    <w:rsid w:val="0060608F"/>
    <w:rsid w:val="006076C8"/>
    <w:rsid w:val="00611825"/>
    <w:rsid w:val="00611BF1"/>
    <w:rsid w:val="00611F49"/>
    <w:rsid w:val="006333C7"/>
    <w:rsid w:val="00637A86"/>
    <w:rsid w:val="00647207"/>
    <w:rsid w:val="006618A8"/>
    <w:rsid w:val="00671DBF"/>
    <w:rsid w:val="00675351"/>
    <w:rsid w:val="00675658"/>
    <w:rsid w:val="0069576B"/>
    <w:rsid w:val="00696FD1"/>
    <w:rsid w:val="006B473A"/>
    <w:rsid w:val="006B6B8C"/>
    <w:rsid w:val="006C4B3C"/>
    <w:rsid w:val="006C6752"/>
    <w:rsid w:val="006E2FF6"/>
    <w:rsid w:val="006F2579"/>
    <w:rsid w:val="006F3AAE"/>
    <w:rsid w:val="006F6EF3"/>
    <w:rsid w:val="00704659"/>
    <w:rsid w:val="00706253"/>
    <w:rsid w:val="00715856"/>
    <w:rsid w:val="00722162"/>
    <w:rsid w:val="00727BB8"/>
    <w:rsid w:val="00743579"/>
    <w:rsid w:val="00760DF9"/>
    <w:rsid w:val="0076168B"/>
    <w:rsid w:val="00764EB2"/>
    <w:rsid w:val="0076798F"/>
    <w:rsid w:val="00791A49"/>
    <w:rsid w:val="00793CA0"/>
    <w:rsid w:val="0079504D"/>
    <w:rsid w:val="00795E20"/>
    <w:rsid w:val="007B7892"/>
    <w:rsid w:val="007B7B64"/>
    <w:rsid w:val="007B7F06"/>
    <w:rsid w:val="007C4208"/>
    <w:rsid w:val="007E008F"/>
    <w:rsid w:val="007E6A40"/>
    <w:rsid w:val="00801004"/>
    <w:rsid w:val="0080144F"/>
    <w:rsid w:val="00802DB8"/>
    <w:rsid w:val="00805361"/>
    <w:rsid w:val="00816A4C"/>
    <w:rsid w:val="0082028B"/>
    <w:rsid w:val="008278E9"/>
    <w:rsid w:val="00827902"/>
    <w:rsid w:val="0083088E"/>
    <w:rsid w:val="00836230"/>
    <w:rsid w:val="00841C6B"/>
    <w:rsid w:val="00841D6A"/>
    <w:rsid w:val="008442D9"/>
    <w:rsid w:val="00847C1B"/>
    <w:rsid w:val="00862107"/>
    <w:rsid w:val="00864B72"/>
    <w:rsid w:val="00865684"/>
    <w:rsid w:val="008711D0"/>
    <w:rsid w:val="00884AA7"/>
    <w:rsid w:val="00887AC3"/>
    <w:rsid w:val="008A168F"/>
    <w:rsid w:val="008A5387"/>
    <w:rsid w:val="008B172D"/>
    <w:rsid w:val="008D1CEC"/>
    <w:rsid w:val="008D4BE5"/>
    <w:rsid w:val="008D67F5"/>
    <w:rsid w:val="008E0E52"/>
    <w:rsid w:val="008E1F0D"/>
    <w:rsid w:val="008E4603"/>
    <w:rsid w:val="008E7CC4"/>
    <w:rsid w:val="00902D04"/>
    <w:rsid w:val="00913C15"/>
    <w:rsid w:val="00921320"/>
    <w:rsid w:val="009252CE"/>
    <w:rsid w:val="00943822"/>
    <w:rsid w:val="00960633"/>
    <w:rsid w:val="00962AE1"/>
    <w:rsid w:val="00965419"/>
    <w:rsid w:val="009670CB"/>
    <w:rsid w:val="00973F4A"/>
    <w:rsid w:val="009952F7"/>
    <w:rsid w:val="009A1308"/>
    <w:rsid w:val="009A6395"/>
    <w:rsid w:val="009B6317"/>
    <w:rsid w:val="009D4081"/>
    <w:rsid w:val="009E343D"/>
    <w:rsid w:val="009F48A0"/>
    <w:rsid w:val="00A04E84"/>
    <w:rsid w:val="00A13786"/>
    <w:rsid w:val="00A343A9"/>
    <w:rsid w:val="00A432F6"/>
    <w:rsid w:val="00A46702"/>
    <w:rsid w:val="00A4714A"/>
    <w:rsid w:val="00A4727F"/>
    <w:rsid w:val="00A53834"/>
    <w:rsid w:val="00A550E8"/>
    <w:rsid w:val="00A55B7A"/>
    <w:rsid w:val="00A60C93"/>
    <w:rsid w:val="00A64C12"/>
    <w:rsid w:val="00A701DF"/>
    <w:rsid w:val="00A836FA"/>
    <w:rsid w:val="00A8737F"/>
    <w:rsid w:val="00A931FF"/>
    <w:rsid w:val="00A95A44"/>
    <w:rsid w:val="00AA61BD"/>
    <w:rsid w:val="00AA6A53"/>
    <w:rsid w:val="00AB7E26"/>
    <w:rsid w:val="00AD3BEA"/>
    <w:rsid w:val="00AD729E"/>
    <w:rsid w:val="00AE4F93"/>
    <w:rsid w:val="00AE5205"/>
    <w:rsid w:val="00AF0DDA"/>
    <w:rsid w:val="00AF1E81"/>
    <w:rsid w:val="00AF6608"/>
    <w:rsid w:val="00B03630"/>
    <w:rsid w:val="00B1020D"/>
    <w:rsid w:val="00B217D2"/>
    <w:rsid w:val="00B258A2"/>
    <w:rsid w:val="00B271F7"/>
    <w:rsid w:val="00B519F4"/>
    <w:rsid w:val="00B54900"/>
    <w:rsid w:val="00B63EFE"/>
    <w:rsid w:val="00B716E8"/>
    <w:rsid w:val="00B83119"/>
    <w:rsid w:val="00B92DCF"/>
    <w:rsid w:val="00B95344"/>
    <w:rsid w:val="00BA1D0C"/>
    <w:rsid w:val="00BA2C37"/>
    <w:rsid w:val="00BA6C9B"/>
    <w:rsid w:val="00BB027B"/>
    <w:rsid w:val="00BB35A0"/>
    <w:rsid w:val="00BC2C04"/>
    <w:rsid w:val="00BD1B4C"/>
    <w:rsid w:val="00BD3FEC"/>
    <w:rsid w:val="00BE6355"/>
    <w:rsid w:val="00C05B92"/>
    <w:rsid w:val="00C1612D"/>
    <w:rsid w:val="00C176C2"/>
    <w:rsid w:val="00C201F6"/>
    <w:rsid w:val="00C36212"/>
    <w:rsid w:val="00C4617E"/>
    <w:rsid w:val="00C47E93"/>
    <w:rsid w:val="00C636A6"/>
    <w:rsid w:val="00C65094"/>
    <w:rsid w:val="00C84B24"/>
    <w:rsid w:val="00C9047F"/>
    <w:rsid w:val="00C90D9F"/>
    <w:rsid w:val="00CB67FF"/>
    <w:rsid w:val="00CC5809"/>
    <w:rsid w:val="00CD2F17"/>
    <w:rsid w:val="00CD38EF"/>
    <w:rsid w:val="00CE2FA8"/>
    <w:rsid w:val="00CE6455"/>
    <w:rsid w:val="00CF1447"/>
    <w:rsid w:val="00CF343C"/>
    <w:rsid w:val="00CF6CBA"/>
    <w:rsid w:val="00D0273C"/>
    <w:rsid w:val="00D034E1"/>
    <w:rsid w:val="00D05BED"/>
    <w:rsid w:val="00D26C82"/>
    <w:rsid w:val="00D343FE"/>
    <w:rsid w:val="00D46B6F"/>
    <w:rsid w:val="00D539E2"/>
    <w:rsid w:val="00D53E4D"/>
    <w:rsid w:val="00D54493"/>
    <w:rsid w:val="00D63A11"/>
    <w:rsid w:val="00D700A6"/>
    <w:rsid w:val="00D711AE"/>
    <w:rsid w:val="00D91C33"/>
    <w:rsid w:val="00D93DAF"/>
    <w:rsid w:val="00D942A9"/>
    <w:rsid w:val="00D97E12"/>
    <w:rsid w:val="00DB20F4"/>
    <w:rsid w:val="00DB5B3B"/>
    <w:rsid w:val="00DC7192"/>
    <w:rsid w:val="00DD5425"/>
    <w:rsid w:val="00DF14EE"/>
    <w:rsid w:val="00DF6718"/>
    <w:rsid w:val="00E02ED4"/>
    <w:rsid w:val="00E10474"/>
    <w:rsid w:val="00E2511F"/>
    <w:rsid w:val="00E2704F"/>
    <w:rsid w:val="00E31930"/>
    <w:rsid w:val="00E31C20"/>
    <w:rsid w:val="00E34D57"/>
    <w:rsid w:val="00E35B54"/>
    <w:rsid w:val="00E43E0C"/>
    <w:rsid w:val="00E47517"/>
    <w:rsid w:val="00E53375"/>
    <w:rsid w:val="00E56BFB"/>
    <w:rsid w:val="00E8077A"/>
    <w:rsid w:val="00E845D6"/>
    <w:rsid w:val="00E855CE"/>
    <w:rsid w:val="00EA10A6"/>
    <w:rsid w:val="00ED0547"/>
    <w:rsid w:val="00ED1A5A"/>
    <w:rsid w:val="00EE00EE"/>
    <w:rsid w:val="00EE181A"/>
    <w:rsid w:val="00EE5E21"/>
    <w:rsid w:val="00EE6596"/>
    <w:rsid w:val="00EF6DA4"/>
    <w:rsid w:val="00F06C3F"/>
    <w:rsid w:val="00F31C8B"/>
    <w:rsid w:val="00F459AE"/>
    <w:rsid w:val="00F45DE4"/>
    <w:rsid w:val="00F47D75"/>
    <w:rsid w:val="00F52BE3"/>
    <w:rsid w:val="00F53960"/>
    <w:rsid w:val="00F61AD5"/>
    <w:rsid w:val="00F620C6"/>
    <w:rsid w:val="00F62535"/>
    <w:rsid w:val="00F62E93"/>
    <w:rsid w:val="00F6320D"/>
    <w:rsid w:val="00F77546"/>
    <w:rsid w:val="00F82470"/>
    <w:rsid w:val="00F86F91"/>
    <w:rsid w:val="00F87A9A"/>
    <w:rsid w:val="00FA1A17"/>
    <w:rsid w:val="00FA1A41"/>
    <w:rsid w:val="00FB155E"/>
    <w:rsid w:val="00FC7186"/>
    <w:rsid w:val="00FD0F46"/>
    <w:rsid w:val="00FD7B50"/>
    <w:rsid w:val="00FE1A9A"/>
    <w:rsid w:val="00FE1C81"/>
    <w:rsid w:val="00FE7DAB"/>
    <w:rsid w:val="00FF15A7"/>
    <w:rsid w:val="00FF2E0A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5C54FA-5059-46C7-9EC1-09E00F9D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6E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16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F6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76F6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376F6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76F6E"/>
    <w:rPr>
      <w:rFonts w:cs="Times New Roman"/>
    </w:rPr>
  </w:style>
  <w:style w:type="paragraph" w:styleId="a8">
    <w:name w:val="Balloon Text"/>
    <w:basedOn w:val="a"/>
    <w:link w:val="a9"/>
    <w:rsid w:val="00F87A9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F87A9A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8A168F"/>
    <w:rPr>
      <w:rFonts w:ascii="Cambria" w:hAnsi="Cambria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8A168F"/>
    <w:pPr>
      <w:ind w:left="720"/>
      <w:contextualSpacing/>
    </w:pPr>
  </w:style>
  <w:style w:type="character" w:customStyle="1" w:styleId="apple-converted-space">
    <w:name w:val="apple-converted-space"/>
    <w:basedOn w:val="a0"/>
    <w:rsid w:val="008A168F"/>
  </w:style>
  <w:style w:type="character" w:styleId="Hyperlink">
    <w:name w:val="Hyperlink"/>
    <w:basedOn w:val="a0"/>
    <w:rsid w:val="00965419"/>
    <w:rPr>
      <w:color w:val="0000FF" w:themeColor="hyperlink"/>
      <w:u w:val="single"/>
    </w:rPr>
  </w:style>
  <w:style w:type="character" w:customStyle="1" w:styleId="a6">
    <w:name w:val="כותרת תחתונה תו"/>
    <w:basedOn w:val="a0"/>
    <w:link w:val="a5"/>
    <w:uiPriority w:val="99"/>
    <w:rsid w:val="003B3CBB"/>
    <w:rPr>
      <w:sz w:val="24"/>
      <w:szCs w:val="24"/>
    </w:rPr>
  </w:style>
  <w:style w:type="paragraph" w:styleId="NormalWeb">
    <w:name w:val="Normal (Web)"/>
    <w:basedOn w:val="a"/>
    <w:uiPriority w:val="99"/>
    <w:unhideWhenUsed/>
    <w:rsid w:val="00CB67FF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D8989-9FC4-4DE6-ACA7-3731EF83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1956</Words>
  <Characters>9781</Characters>
  <Application>Microsoft Office Word</Application>
  <DocSecurity>0</DocSecurity>
  <Lines>81</Lines>
  <Paragraphs>23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/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Tova</dc:creator>
  <cp:keywords/>
  <dc:description/>
  <cp:lastModifiedBy>Tamar Magen-elbaz</cp:lastModifiedBy>
  <cp:revision>4</cp:revision>
  <cp:lastPrinted>2018-04-22T10:20:00Z</cp:lastPrinted>
  <dcterms:created xsi:type="dcterms:W3CDTF">2018-04-22T09:52:00Z</dcterms:created>
  <dcterms:modified xsi:type="dcterms:W3CDTF">2018-04-22T12:06:00Z</dcterms:modified>
</cp:coreProperties>
</file>