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F1" w:rsidRPr="0097033C" w:rsidRDefault="007741F1" w:rsidP="00EC71B5">
      <w:pPr>
        <w:spacing w:line="360" w:lineRule="auto"/>
        <w:rPr>
          <w:rFonts w:ascii="Arial" w:hAnsi="Arial" w:cs="Narkisim"/>
          <w:b/>
          <w:rtl/>
        </w:rPr>
      </w:pPr>
      <w:bookmarkStart w:id="0" w:name="_GoBack"/>
      <w:bookmarkEnd w:id="0"/>
      <w:r w:rsidRPr="0097033C">
        <w:rPr>
          <w:rFonts w:ascii="Arial" w:hAnsi="Arial" w:cs="Narkisim"/>
          <w:bCs/>
          <w:sz w:val="36"/>
          <w:szCs w:val="36"/>
          <w:rtl/>
        </w:rPr>
        <w:t xml:space="preserve">                        </w:t>
      </w:r>
      <w:r w:rsidRPr="0097033C">
        <w:rPr>
          <w:rFonts w:ascii="Arial" w:hAnsi="Arial" w:cs="Narkisim"/>
          <w:bCs/>
          <w:rtl/>
        </w:rPr>
        <w:t xml:space="preserve">                                     </w:t>
      </w:r>
    </w:p>
    <w:p w:rsidR="00EC71B5" w:rsidRDefault="00EC71B5" w:rsidP="00EC71B5">
      <w:pPr>
        <w:spacing w:line="360" w:lineRule="auto"/>
        <w:rPr>
          <w:rFonts w:ascii="Arial" w:hAnsi="Arial" w:cs="Narkisim"/>
          <w:bCs/>
          <w:sz w:val="36"/>
          <w:szCs w:val="36"/>
          <w:rtl/>
        </w:rPr>
      </w:pPr>
      <w:r w:rsidRPr="00EC71B5">
        <w:rPr>
          <w:rFonts w:ascii="Arial" w:hAnsi="Arial" w:cs="Narkisim"/>
          <w:bCs/>
          <w:noProof/>
          <w:sz w:val="36"/>
          <w:szCs w:val="36"/>
          <w:rtl/>
        </w:rPr>
        <w:drawing>
          <wp:inline distT="0" distB="0" distL="0" distR="0">
            <wp:extent cx="2382934" cy="885825"/>
            <wp:effectExtent l="0" t="0" r="0" b="0"/>
            <wp:docPr id="2" name="תמונה 2" descr="C:\Users\User\AppData\Local\Microsoft\Windows\INetCache\Content.Outlook\5F2X6072\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5F2X6072\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50" cy="8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F1" w:rsidRPr="0097033C" w:rsidRDefault="007741F1" w:rsidP="007741F1">
      <w:pPr>
        <w:spacing w:line="360" w:lineRule="auto"/>
        <w:jc w:val="center"/>
        <w:rPr>
          <w:rFonts w:ascii="Arial" w:hAnsi="Arial" w:cs="Narkisim"/>
          <w:rtl/>
        </w:rPr>
      </w:pPr>
      <w:r w:rsidRPr="0097033C">
        <w:rPr>
          <w:rFonts w:ascii="Arial" w:hAnsi="Arial" w:cs="Narkisim"/>
          <w:bCs/>
          <w:sz w:val="36"/>
          <w:szCs w:val="36"/>
          <w:rtl/>
        </w:rPr>
        <w:t xml:space="preserve">שם ומספר הקורס:  </w:t>
      </w:r>
    </w:p>
    <w:p w:rsidR="007741F1" w:rsidRPr="0097033C" w:rsidRDefault="007741F1" w:rsidP="007741F1">
      <w:pPr>
        <w:spacing w:line="360" w:lineRule="auto"/>
        <w:jc w:val="center"/>
        <w:rPr>
          <w:rFonts w:ascii="Arial" w:hAnsi="Arial" w:cs="Narkisim"/>
          <w:b/>
          <w:bCs/>
          <w:rtl/>
        </w:rPr>
      </w:pPr>
      <w:r w:rsidRPr="0097033C">
        <w:rPr>
          <w:rFonts w:ascii="Arial" w:hAnsi="Arial" w:cs="Narkisim"/>
          <w:b/>
          <w:bCs/>
          <w:rtl/>
        </w:rPr>
        <w:t>מקיבוץ למושב עולים: סוגיות בהתיישבות</w:t>
      </w:r>
    </w:p>
    <w:p w:rsidR="007741F1" w:rsidRPr="0097033C" w:rsidRDefault="007741F1" w:rsidP="00EC71B5">
      <w:pPr>
        <w:spacing w:line="360" w:lineRule="auto"/>
        <w:jc w:val="center"/>
        <w:rPr>
          <w:rFonts w:ascii="Arial" w:hAnsi="Arial" w:cs="Narkisim"/>
          <w:rtl/>
        </w:rPr>
      </w:pPr>
      <w:r w:rsidRPr="0097033C">
        <w:rPr>
          <w:rFonts w:ascii="Arial" w:hAnsi="Arial" w:cs="Narkisim"/>
          <w:b/>
          <w:bCs/>
          <w:rtl/>
        </w:rPr>
        <w:t>סוג הקורס:</w:t>
      </w:r>
      <w:r w:rsidRPr="0097033C">
        <w:rPr>
          <w:rFonts w:ascii="Arial" w:hAnsi="Arial" w:cs="Narkisim"/>
          <w:rtl/>
        </w:rPr>
        <w:t xml:space="preserve"> </w:t>
      </w:r>
      <w:r w:rsidR="00EC71B5">
        <w:rPr>
          <w:rFonts w:ascii="Arial" w:hAnsi="Arial" w:cs="Narkisim" w:hint="cs"/>
          <w:rtl/>
        </w:rPr>
        <w:t>סמינר</w:t>
      </w:r>
      <w:r>
        <w:rPr>
          <w:rFonts w:ascii="Arial" w:hAnsi="Arial" w:cs="Narkisim" w:hint="cs"/>
          <w:rtl/>
        </w:rPr>
        <w:t xml:space="preserve"> ב.א. </w:t>
      </w:r>
      <w:r w:rsidRPr="0097033C">
        <w:rPr>
          <w:rFonts w:ascii="Arial" w:hAnsi="Arial" w:cs="Narkisim"/>
          <w:rtl/>
        </w:rPr>
        <w:t>16</w:t>
      </w:r>
      <w:r w:rsidR="00EC71B5">
        <w:rPr>
          <w:rFonts w:ascii="Arial" w:hAnsi="Arial" w:cs="Narkisim" w:hint="cs"/>
          <w:rtl/>
        </w:rPr>
        <w:t>828</w:t>
      </w:r>
      <w:r w:rsidRPr="0097033C">
        <w:rPr>
          <w:rFonts w:ascii="Arial" w:hAnsi="Arial" w:cs="Narkisim"/>
          <w:rtl/>
        </w:rPr>
        <w:t>01</w:t>
      </w:r>
    </w:p>
    <w:p w:rsidR="007741F1" w:rsidRPr="0097033C" w:rsidRDefault="007741F1" w:rsidP="00EC71B5">
      <w:pPr>
        <w:spacing w:line="360" w:lineRule="auto"/>
        <w:rPr>
          <w:rFonts w:ascii="Arial" w:hAnsi="Arial" w:cs="Narkisim"/>
          <w:rtl/>
        </w:rPr>
      </w:pPr>
      <w:r w:rsidRPr="0097033C">
        <w:rPr>
          <w:rFonts w:ascii="Arial" w:hAnsi="Arial" w:cs="Narkisim"/>
          <w:b/>
          <w:bCs/>
          <w:rtl/>
        </w:rPr>
        <w:t>שנת לימודים</w:t>
      </w:r>
      <w:r w:rsidRPr="0097033C">
        <w:rPr>
          <w:rFonts w:ascii="Arial" w:hAnsi="Arial" w:cs="Narkisim"/>
          <w:rtl/>
        </w:rPr>
        <w:t xml:space="preserve">:             </w:t>
      </w:r>
      <w:r w:rsidR="00EC71B5">
        <w:rPr>
          <w:rFonts w:ascii="Arial" w:hAnsi="Arial" w:cs="Narkisim" w:hint="cs"/>
          <w:rtl/>
        </w:rPr>
        <w:t>תשפ"א</w:t>
      </w:r>
      <w:r w:rsidRPr="0097033C">
        <w:rPr>
          <w:rFonts w:ascii="Arial" w:hAnsi="Arial" w:cs="Narkisim"/>
          <w:rtl/>
        </w:rPr>
        <w:t xml:space="preserve">         </w:t>
      </w:r>
      <w:r w:rsidRPr="0097033C">
        <w:rPr>
          <w:rFonts w:ascii="Arial" w:hAnsi="Arial" w:cs="Narkisim"/>
          <w:b/>
          <w:bCs/>
          <w:rtl/>
        </w:rPr>
        <w:t>סמסטר</w:t>
      </w:r>
      <w:r w:rsidRPr="0097033C">
        <w:rPr>
          <w:rFonts w:ascii="Arial" w:hAnsi="Arial" w:cs="Narkisim"/>
          <w:rtl/>
        </w:rPr>
        <w:t xml:space="preserve">:  </w:t>
      </w:r>
      <w:r w:rsidR="00EC71B5">
        <w:rPr>
          <w:rFonts w:ascii="Arial" w:hAnsi="Arial" w:cs="Narkisim" w:hint="cs"/>
          <w:rtl/>
        </w:rPr>
        <w:t>א+</w:t>
      </w:r>
      <w:r w:rsidR="003377AD">
        <w:rPr>
          <w:rFonts w:ascii="Arial" w:hAnsi="Arial" w:cs="Narkisim" w:hint="cs"/>
          <w:rtl/>
        </w:rPr>
        <w:t>ב</w:t>
      </w:r>
      <w:r w:rsidRPr="0097033C">
        <w:rPr>
          <w:rFonts w:ascii="Arial" w:hAnsi="Arial" w:cs="Narkisim"/>
          <w:rtl/>
        </w:rPr>
        <w:t xml:space="preserve">                           </w:t>
      </w:r>
      <w:r w:rsidRPr="0097033C">
        <w:rPr>
          <w:rFonts w:ascii="Arial" w:hAnsi="Arial" w:cs="Narkisim"/>
          <w:b/>
          <w:bCs/>
          <w:rtl/>
        </w:rPr>
        <w:t>היקף שעות</w:t>
      </w:r>
      <w:r w:rsidRPr="0097033C">
        <w:rPr>
          <w:rFonts w:ascii="Arial" w:hAnsi="Arial" w:cs="Narkisim"/>
          <w:rtl/>
        </w:rPr>
        <w:t xml:space="preserve">:  </w:t>
      </w:r>
      <w:r w:rsidR="00EC71B5">
        <w:rPr>
          <w:rFonts w:ascii="Arial" w:hAnsi="Arial" w:cs="Narkisim" w:hint="cs"/>
          <w:rtl/>
        </w:rPr>
        <w:t>2</w:t>
      </w:r>
      <w:r w:rsidR="003377AD">
        <w:rPr>
          <w:rFonts w:ascii="Arial" w:hAnsi="Arial" w:cs="Narkisim" w:hint="cs"/>
          <w:rtl/>
        </w:rPr>
        <w:t xml:space="preserve"> ש"ש</w:t>
      </w:r>
    </w:p>
    <w:p w:rsidR="007741F1" w:rsidRPr="0097033C" w:rsidRDefault="007741F1" w:rsidP="007741F1">
      <w:pPr>
        <w:rPr>
          <w:rFonts w:ascii="Arial" w:hAnsi="Arial" w:cs="Narkisim"/>
        </w:rPr>
      </w:pPr>
      <w:r w:rsidRPr="0097033C">
        <w:rPr>
          <w:rFonts w:ascii="Arial" w:hAnsi="Arial" w:cs="Narkisim"/>
          <w:b/>
          <w:bCs/>
          <w:rtl/>
        </w:rPr>
        <w:t xml:space="preserve"> אתר הקורס באינטרנט:</w:t>
      </w:r>
      <w:r w:rsidRPr="0097033C">
        <w:rPr>
          <w:rFonts w:ascii="Arial" w:hAnsi="Arial" w:cs="Narkisim"/>
          <w:rtl/>
        </w:rPr>
        <w:t xml:space="preserve">           </w:t>
      </w:r>
    </w:p>
    <w:p w:rsidR="007741F1" w:rsidRPr="0097033C" w:rsidRDefault="007741F1" w:rsidP="007741F1">
      <w:pPr>
        <w:spacing w:line="360" w:lineRule="auto"/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spacing w:line="360" w:lineRule="auto"/>
        <w:ind w:left="26"/>
        <w:rPr>
          <w:rFonts w:ascii="Arial" w:hAnsi="Arial" w:cs="Narkisim"/>
          <w:rtl/>
        </w:rPr>
      </w:pPr>
    </w:p>
    <w:p w:rsidR="007741F1" w:rsidRPr="0097033C" w:rsidRDefault="007741F1" w:rsidP="00D951E5">
      <w:pPr>
        <w:ind w:left="26"/>
        <w:rPr>
          <w:rFonts w:ascii="Arial" w:hAnsi="Arial" w:cs="Narkisim"/>
          <w:b/>
          <w:bCs/>
          <w:sz w:val="26"/>
          <w:szCs w:val="26"/>
          <w:rtl/>
        </w:rPr>
      </w:pPr>
      <w:r w:rsidRPr="0097033C">
        <w:rPr>
          <w:rFonts w:ascii="Arial" w:hAnsi="Arial" w:cs="Narkisim"/>
          <w:b/>
          <w:bCs/>
          <w:sz w:val="26"/>
          <w:szCs w:val="26"/>
          <w:rtl/>
        </w:rPr>
        <w:t xml:space="preserve">א. </w:t>
      </w:r>
      <w:r w:rsidRPr="0097033C">
        <w:rPr>
          <w:rFonts w:ascii="Arial" w:hAnsi="Arial" w:cs="Narkisim"/>
          <w:b/>
          <w:bCs/>
          <w:color w:val="0000FF"/>
          <w:sz w:val="26"/>
          <w:szCs w:val="26"/>
          <w:rtl/>
        </w:rPr>
        <w:t>מטרות ה</w:t>
      </w:r>
      <w:r w:rsidR="00D951E5">
        <w:rPr>
          <w:rFonts w:ascii="Arial" w:hAnsi="Arial" w:cs="Narkisim" w:hint="cs"/>
          <w:b/>
          <w:bCs/>
          <w:color w:val="0000FF"/>
          <w:sz w:val="26"/>
          <w:szCs w:val="26"/>
          <w:rtl/>
        </w:rPr>
        <w:t>סמינר</w:t>
      </w:r>
      <w:r w:rsidRPr="0097033C">
        <w:rPr>
          <w:rFonts w:ascii="Arial" w:hAnsi="Arial" w:cs="Narkisim"/>
          <w:b/>
          <w:bCs/>
          <w:sz w:val="26"/>
          <w:szCs w:val="26"/>
          <w:rtl/>
        </w:rPr>
        <w:t xml:space="preserve"> (מטרות על / מטרות ספציפיות):</w:t>
      </w:r>
    </w:p>
    <w:p w:rsidR="007741F1" w:rsidRPr="0097033C" w:rsidRDefault="007741F1" w:rsidP="007741F1">
      <w:pPr>
        <w:ind w:left="26"/>
        <w:rPr>
          <w:rFonts w:ascii="Arial" w:hAnsi="Arial" w:cs="Narkisim"/>
          <w:b/>
          <w:bCs/>
          <w:sz w:val="26"/>
          <w:szCs w:val="26"/>
          <w:rtl/>
        </w:rPr>
      </w:pPr>
    </w:p>
    <w:p w:rsidR="00D951E5" w:rsidRPr="00D951E5" w:rsidRDefault="00D951E5" w:rsidP="00D951E5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Narkisim" w:hAnsi="Narkisim" w:cs="Narkisim"/>
          <w:rtl/>
        </w:rPr>
      </w:pPr>
      <w:r w:rsidRPr="00D951E5">
        <w:rPr>
          <w:rFonts w:ascii="Narkisim" w:hAnsi="Narkisim" w:cs="Narkisim"/>
          <w:rtl/>
        </w:rPr>
        <w:t>מטרת הסמינר היא התנסות ראשונה בשלבים השונים של כתיבת מחקר מדעי, החל בגיבוש</w:t>
      </w:r>
    </w:p>
    <w:p w:rsidR="00D951E5" w:rsidRPr="00D951E5" w:rsidRDefault="00D951E5" w:rsidP="00D951E5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Narkisim" w:hAnsi="Narkisim" w:cs="Narkisim"/>
          <w:rtl/>
        </w:rPr>
      </w:pPr>
      <w:r w:rsidRPr="00D951E5">
        <w:rPr>
          <w:rFonts w:ascii="Narkisim" w:hAnsi="Narkisim" w:cs="Narkisim"/>
          <w:rtl/>
        </w:rPr>
        <w:t>מטרת המחקר, המשך בגיבוש רקע תיאורטי והיסטורי המבוסס על מחקרים משניים, המשך</w:t>
      </w:r>
    </w:p>
    <w:p w:rsidR="00D951E5" w:rsidRPr="00D951E5" w:rsidRDefault="00D951E5" w:rsidP="00D951E5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Narkisim" w:hAnsi="Narkisim" w:cs="Narkisim"/>
          <w:rtl/>
        </w:rPr>
      </w:pPr>
      <w:r w:rsidRPr="00D951E5">
        <w:rPr>
          <w:rFonts w:ascii="Narkisim" w:hAnsi="Narkisim" w:cs="Narkisim"/>
          <w:rtl/>
        </w:rPr>
        <w:t>באיסוף מקורות ראשוניים, וכלה בכתיבת העבודה והצגתה בעל פה בפני הכיתה</w:t>
      </w:r>
      <w:r w:rsidRPr="00D951E5">
        <w:rPr>
          <w:rFonts w:ascii="Narkisim" w:hAnsi="Narkisim" w:cs="Narkisim"/>
        </w:rPr>
        <w:t>.</w:t>
      </w:r>
    </w:p>
    <w:p w:rsidR="00D951E5" w:rsidRDefault="00D951E5" w:rsidP="00D951E5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rtl/>
        </w:rPr>
      </w:pPr>
      <w:r w:rsidRPr="00D951E5">
        <w:rPr>
          <w:rFonts w:ascii="Narkisim" w:hAnsi="Narkisim" w:cs="Narkisim"/>
          <w:rtl/>
        </w:rPr>
        <w:t xml:space="preserve">בהתאם לנושא הסמינר, אחת ממטרותיו היא הקניית היכרות מעמיקה עם </w:t>
      </w:r>
      <w:r>
        <w:rPr>
          <w:rFonts w:cs="Narkisim" w:hint="cs"/>
          <w:rtl/>
        </w:rPr>
        <w:t>דפוסי התיישבות ארץ</w:t>
      </w:r>
    </w:p>
    <w:p w:rsidR="007741F1" w:rsidRPr="00597B05" w:rsidRDefault="007741F1" w:rsidP="00D951E5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rtl/>
        </w:rPr>
      </w:pPr>
      <w:r w:rsidRPr="00597B05">
        <w:rPr>
          <w:rFonts w:cs="Narkisim" w:hint="cs"/>
          <w:rtl/>
        </w:rPr>
        <w:t>ישראליים ובחינת האופן שבו עיצבו</w:t>
      </w:r>
      <w:r w:rsidR="00D951E5">
        <w:rPr>
          <w:rFonts w:cs="Narkisim" w:hint="cs"/>
          <w:rtl/>
        </w:rPr>
        <w:t xml:space="preserve"> </w:t>
      </w:r>
      <w:r w:rsidRPr="00597B05">
        <w:rPr>
          <w:rFonts w:cs="Narkisim" w:hint="cs"/>
          <w:rtl/>
        </w:rPr>
        <w:t xml:space="preserve">את החברה הישראלית מבחינה מדינית, חברתית ותרבותית. </w:t>
      </w:r>
    </w:p>
    <w:p w:rsidR="007741F1" w:rsidRPr="00597B05" w:rsidRDefault="007741F1" w:rsidP="00D951E5">
      <w:pPr>
        <w:spacing w:line="360" w:lineRule="auto"/>
        <w:ind w:left="26"/>
        <w:rPr>
          <w:rFonts w:cs="Narkisim"/>
          <w:rtl/>
        </w:rPr>
      </w:pPr>
      <w:r w:rsidRPr="00597B05">
        <w:rPr>
          <w:rFonts w:cs="Narkisim" w:hint="cs"/>
          <w:rtl/>
        </w:rPr>
        <w:t>ה</w:t>
      </w:r>
      <w:r w:rsidR="00D951E5">
        <w:rPr>
          <w:rFonts w:cs="Narkisim" w:hint="cs"/>
          <w:rtl/>
        </w:rPr>
        <w:t xml:space="preserve">סמינר </w:t>
      </w:r>
      <w:r w:rsidRPr="00597B05">
        <w:rPr>
          <w:rFonts w:cs="Narkisim" w:hint="cs"/>
          <w:rtl/>
        </w:rPr>
        <w:t xml:space="preserve">יקנה כלים מחקריים לניתוח תופעות התיישבותיות מקומיות וייחודיותן, תוך בחינתן </w:t>
      </w:r>
    </w:p>
    <w:p w:rsidR="00D951E5" w:rsidRPr="00D951E5" w:rsidRDefault="007741F1" w:rsidP="00D951E5">
      <w:pPr>
        <w:spacing w:line="360" w:lineRule="auto"/>
        <w:ind w:left="26"/>
        <w:rPr>
          <w:rFonts w:ascii="Narkisim" w:hAnsi="Narkisim" w:cs="Narkisim"/>
          <w:rtl/>
        </w:rPr>
      </w:pPr>
      <w:r w:rsidRPr="00597B05">
        <w:rPr>
          <w:rFonts w:cs="Narkisim" w:hint="cs"/>
          <w:rtl/>
        </w:rPr>
        <w:t>מפרספקטיבה השוואתית ובאמצעות ניתוח מקורות ראשוניים מגוונים.</w:t>
      </w:r>
      <w:r w:rsidR="00D951E5">
        <w:rPr>
          <w:rFonts w:cs="Narkisim" w:hint="cs"/>
          <w:rtl/>
        </w:rPr>
        <w:t xml:space="preserve"> דגש יינתן על שימוש במתודות </w:t>
      </w:r>
      <w:r w:rsidR="00D951E5">
        <w:rPr>
          <w:rFonts w:ascii="Narkisim" w:hAnsi="Narkisim" w:cs="Narkisim"/>
          <w:rtl/>
        </w:rPr>
        <w:t>מחקריות ע</w:t>
      </w:r>
      <w:r w:rsidR="00D951E5">
        <w:rPr>
          <w:rFonts w:ascii="Narkisim" w:hAnsi="Narkisim" w:cs="Narkisim" w:hint="cs"/>
          <w:rtl/>
        </w:rPr>
        <w:t xml:space="preserve">דכניות </w:t>
      </w:r>
      <w:r w:rsidR="00D951E5">
        <w:rPr>
          <w:rFonts w:ascii="Narkisim" w:hAnsi="Narkisim" w:cs="Narkisim"/>
          <w:rtl/>
        </w:rPr>
        <w:t>הרלבנטיות לתחום</w:t>
      </w:r>
      <w:r w:rsidR="00D951E5">
        <w:rPr>
          <w:rFonts w:ascii="Narkisim" w:hAnsi="Narkisim" w:cs="Narkisim" w:hint="cs"/>
          <w:rtl/>
        </w:rPr>
        <w:t>.</w:t>
      </w:r>
    </w:p>
    <w:p w:rsidR="00D951E5" w:rsidRPr="00597B05" w:rsidRDefault="00D951E5" w:rsidP="007741F1">
      <w:pPr>
        <w:spacing w:line="360" w:lineRule="auto"/>
        <w:ind w:left="26"/>
        <w:rPr>
          <w:rFonts w:cs="Narkisim"/>
        </w:rPr>
      </w:pPr>
    </w:p>
    <w:p w:rsidR="007741F1" w:rsidRPr="0097033C" w:rsidRDefault="007741F1" w:rsidP="007741F1">
      <w:pPr>
        <w:ind w:left="226" w:firstLine="26"/>
        <w:rPr>
          <w:rFonts w:ascii="Arial" w:hAnsi="Arial" w:cs="Narkisim"/>
          <w:b/>
          <w:bCs/>
          <w:sz w:val="26"/>
          <w:szCs w:val="26"/>
        </w:rPr>
      </w:pPr>
    </w:p>
    <w:p w:rsidR="007741F1" w:rsidRPr="0097033C" w:rsidRDefault="003B149F" w:rsidP="007741F1">
      <w:pPr>
        <w:numPr>
          <w:ilvl w:val="0"/>
          <w:numId w:val="1"/>
        </w:numPr>
        <w:rPr>
          <w:rFonts w:ascii="Arial" w:hAnsi="Arial" w:cs="Narkisim"/>
          <w:rtl/>
        </w:rPr>
      </w:pPr>
      <w:r>
        <w:rPr>
          <w:rFonts w:ascii="Arial" w:hAnsi="Arial" w:cs="Narkisim"/>
          <w:b/>
          <w:bCs/>
          <w:color w:val="0000FF"/>
          <w:sz w:val="26"/>
          <w:szCs w:val="26"/>
          <w:rtl/>
        </w:rPr>
        <w:t>תוכן ה</w:t>
      </w:r>
      <w:r>
        <w:rPr>
          <w:rFonts w:ascii="Arial" w:hAnsi="Arial" w:cs="Narkisim" w:hint="cs"/>
          <w:b/>
          <w:bCs/>
          <w:color w:val="0000FF"/>
          <w:sz w:val="26"/>
          <w:szCs w:val="26"/>
          <w:rtl/>
        </w:rPr>
        <w:t>סמינר</w:t>
      </w:r>
      <w:r w:rsidR="007741F1" w:rsidRPr="0097033C">
        <w:rPr>
          <w:rFonts w:ascii="Arial" w:hAnsi="Arial" w:cs="Narkisim"/>
          <w:b/>
          <w:bCs/>
          <w:sz w:val="26"/>
          <w:szCs w:val="26"/>
          <w:rtl/>
        </w:rPr>
        <w:t>:</w:t>
      </w:r>
      <w:r w:rsidR="007741F1" w:rsidRPr="0097033C">
        <w:rPr>
          <w:rFonts w:ascii="Arial" w:hAnsi="Arial" w:cs="Narkisim"/>
          <w:rtl/>
        </w:rPr>
        <w:t xml:space="preserve"> (רציונל, נושאים)</w:t>
      </w:r>
    </w:p>
    <w:p w:rsidR="007741F1" w:rsidRPr="0097033C" w:rsidRDefault="007741F1" w:rsidP="007741F1">
      <w:pPr>
        <w:ind w:left="26"/>
        <w:rPr>
          <w:rFonts w:ascii="Arial" w:hAnsi="Arial" w:cs="Narkisim"/>
          <w:b/>
          <w:bCs/>
          <w:color w:val="0000FF"/>
          <w:sz w:val="26"/>
          <w:szCs w:val="26"/>
          <w:rtl/>
        </w:rPr>
      </w:pPr>
    </w:p>
    <w:p w:rsidR="003B149F" w:rsidRDefault="003B149F" w:rsidP="003B149F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cs="Narkisim"/>
          <w:rtl/>
        </w:rPr>
      </w:pPr>
      <w:r w:rsidRPr="003B149F">
        <w:rPr>
          <w:rFonts w:ascii="Narkisim" w:hAnsi="Narkisim" w:cs="Narkisim"/>
          <w:rtl/>
        </w:rPr>
        <w:t>בסמס</w:t>
      </w:r>
      <w:r>
        <w:rPr>
          <w:rFonts w:ascii="Narkisim" w:hAnsi="Narkisim" w:cs="Narkisim"/>
          <w:rtl/>
        </w:rPr>
        <w:t>טר א' הסמינר יעניק רקע תיאורטי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3B149F">
        <w:rPr>
          <w:rFonts w:ascii="Narkisim" w:hAnsi="Narkisim" w:cs="Narkisim"/>
          <w:rtl/>
        </w:rPr>
        <w:t xml:space="preserve">מושגי יסוד </w:t>
      </w:r>
      <w:r>
        <w:rPr>
          <w:rFonts w:ascii="Narkisim" w:hAnsi="Narkisim" w:cs="Narkisim" w:hint="cs"/>
          <w:rtl/>
        </w:rPr>
        <w:t xml:space="preserve">ומידע תיאורטי והיסטורי על </w:t>
      </w:r>
      <w:r w:rsidR="007741F1" w:rsidRPr="00597B05">
        <w:rPr>
          <w:rFonts w:cs="Narkisim" w:hint="cs"/>
          <w:rtl/>
        </w:rPr>
        <w:t xml:space="preserve">סוגיות </w:t>
      </w:r>
    </w:p>
    <w:p w:rsidR="003B149F" w:rsidRDefault="007741F1" w:rsidP="003B149F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cs="Narkisim"/>
          <w:rtl/>
        </w:rPr>
      </w:pPr>
      <w:r w:rsidRPr="00597B05">
        <w:rPr>
          <w:rFonts w:cs="Narkisim" w:hint="cs"/>
          <w:rtl/>
        </w:rPr>
        <w:t xml:space="preserve">הקשורות בהתיישבות לגווניה, התפתחותה ומאפייניה, החל משלהי המאה התשע-עשרה ועד </w:t>
      </w:r>
    </w:p>
    <w:p w:rsidR="003B149F" w:rsidRDefault="007741F1" w:rsidP="003B149F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cs="Narkisim"/>
          <w:rtl/>
        </w:rPr>
      </w:pPr>
      <w:r w:rsidRPr="00597B05">
        <w:rPr>
          <w:rFonts w:cs="Narkisim" w:hint="cs"/>
          <w:rtl/>
        </w:rPr>
        <w:t>לשנות המדינה הראשונות, בניסיון לעמוד על תפקידה של</w:t>
      </w:r>
      <w:r w:rsidR="003B149F">
        <w:rPr>
          <w:rFonts w:cs="Narkisim" w:hint="cs"/>
          <w:rtl/>
        </w:rPr>
        <w:t xml:space="preserve"> </w:t>
      </w:r>
      <w:r w:rsidRPr="00597B05">
        <w:rPr>
          <w:rFonts w:cs="Narkisim" w:hint="cs"/>
          <w:b/>
          <w:bCs/>
          <w:rtl/>
        </w:rPr>
        <w:t>ההתיישבות כמעצבת חֵברה</w:t>
      </w:r>
      <w:r w:rsidRPr="00597B05">
        <w:rPr>
          <w:rFonts w:cs="Narkisim" w:hint="cs"/>
          <w:rtl/>
        </w:rPr>
        <w:t xml:space="preserve">. בהתאם </w:t>
      </w:r>
    </w:p>
    <w:p w:rsidR="003B149F" w:rsidRDefault="007741F1" w:rsidP="003B149F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cs="Narkisim"/>
          <w:rtl/>
        </w:rPr>
      </w:pPr>
      <w:r w:rsidRPr="00597B05">
        <w:rPr>
          <w:rFonts w:cs="Narkisim" w:hint="cs"/>
          <w:rtl/>
        </w:rPr>
        <w:t xml:space="preserve">לכך, לצד ההיכרות עם דפוסי התיישבות, </w:t>
      </w:r>
      <w:r>
        <w:rPr>
          <w:rFonts w:cs="Narkisim" w:hint="cs"/>
          <w:rtl/>
        </w:rPr>
        <w:t xml:space="preserve">ינותחו </w:t>
      </w:r>
      <w:r w:rsidRPr="00597B05">
        <w:rPr>
          <w:rFonts w:cs="Narkisim" w:hint="cs"/>
          <w:rtl/>
        </w:rPr>
        <w:t xml:space="preserve">אתוסים חברתיים ויישוביים הקשורים </w:t>
      </w:r>
    </w:p>
    <w:p w:rsidR="007741F1" w:rsidRPr="00597B05" w:rsidRDefault="007741F1" w:rsidP="003B149F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cs="Narkisim"/>
          <w:rtl/>
        </w:rPr>
      </w:pPr>
      <w:r w:rsidRPr="00597B05">
        <w:rPr>
          <w:rFonts w:cs="Narkisim" w:hint="cs"/>
          <w:rtl/>
        </w:rPr>
        <w:t xml:space="preserve">בהתיישבות כמו גם סוגיות </w:t>
      </w:r>
      <w:r>
        <w:rPr>
          <w:rFonts w:cs="Narkisim" w:hint="cs"/>
          <w:rtl/>
        </w:rPr>
        <w:t>תרבותיות וחינוכיות</w:t>
      </w:r>
      <w:r w:rsidRPr="00597B05">
        <w:rPr>
          <w:rFonts w:cs="Narkisim" w:hint="cs"/>
          <w:rtl/>
        </w:rPr>
        <w:t xml:space="preserve">. </w:t>
      </w:r>
    </w:p>
    <w:p w:rsidR="003B149F" w:rsidRPr="003B149F" w:rsidRDefault="003B149F" w:rsidP="003B149F">
      <w:pPr>
        <w:spacing w:line="480" w:lineRule="auto"/>
        <w:rPr>
          <w:rFonts w:ascii="Narkisim" w:hAnsi="Narkisim" w:cs="Narkisim"/>
          <w:rtl/>
        </w:rPr>
      </w:pPr>
      <w:r w:rsidRPr="003B149F">
        <w:rPr>
          <w:rFonts w:ascii="Narkisim" w:hAnsi="Narkisim" w:cs="Narkisim"/>
          <w:rtl/>
        </w:rPr>
        <w:t xml:space="preserve">במהלך סמסטר ב', יוצגו עבודות </w:t>
      </w:r>
      <w:r>
        <w:rPr>
          <w:rFonts w:ascii="Narkisim" w:hAnsi="Narkisim" w:cs="Narkisim" w:hint="cs"/>
          <w:rtl/>
        </w:rPr>
        <w:t>ה</w:t>
      </w:r>
      <w:r w:rsidRPr="003B149F">
        <w:rPr>
          <w:rFonts w:ascii="Narkisim" w:hAnsi="Narkisim" w:cs="Narkisim"/>
          <w:rtl/>
        </w:rPr>
        <w:t xml:space="preserve">מחקר של </w:t>
      </w:r>
      <w:r>
        <w:rPr>
          <w:rFonts w:ascii="Narkisim" w:hAnsi="Narkisim" w:cs="Narkisim" w:hint="cs"/>
          <w:rtl/>
        </w:rPr>
        <w:t xml:space="preserve">המשתתפים </w:t>
      </w:r>
      <w:r w:rsidRPr="003B149F">
        <w:rPr>
          <w:rFonts w:ascii="Narkisim" w:hAnsi="Narkisim" w:cs="Narkisim"/>
          <w:rtl/>
        </w:rPr>
        <w:t>בקורס תוך שימוש במתודות שהוקנו בסמסטר א' ובמחקרים הרלבנטיים.</w:t>
      </w:r>
    </w:p>
    <w:p w:rsidR="003B149F" w:rsidRPr="003B149F" w:rsidRDefault="003B149F" w:rsidP="003B149F">
      <w:pPr>
        <w:spacing w:line="480" w:lineRule="auto"/>
        <w:rPr>
          <w:rFonts w:ascii="Narkisim" w:hAnsi="Narkisim" w:cs="Narkisim"/>
          <w:rtl/>
        </w:rPr>
      </w:pPr>
      <w:r w:rsidRPr="003B149F">
        <w:rPr>
          <w:rFonts w:ascii="Narkisim" w:hAnsi="Narkisim" w:cs="Narkisim"/>
          <w:rtl/>
        </w:rPr>
        <w:t>לאורך כל הסמינר יוקנו כלים לכתיבת עבודת מחקר ראשונית על כל שלביה.</w:t>
      </w:r>
    </w:p>
    <w:p w:rsidR="007741F1" w:rsidRDefault="007741F1" w:rsidP="007741F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rPr>
          <w:rFonts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</w:rPr>
      </w:pPr>
    </w:p>
    <w:p w:rsidR="007741F1" w:rsidRPr="0097033C" w:rsidRDefault="007741F1" w:rsidP="004061FC">
      <w:pPr>
        <w:ind w:left="26"/>
        <w:rPr>
          <w:rFonts w:ascii="Arial" w:hAnsi="Arial" w:cs="Narkisim"/>
        </w:rPr>
      </w:pPr>
      <w:r w:rsidRPr="0097033C">
        <w:rPr>
          <w:rFonts w:ascii="Arial" w:hAnsi="Arial" w:cs="Narkisim"/>
          <w:b/>
          <w:bCs/>
          <w:sz w:val="26"/>
          <w:szCs w:val="26"/>
          <w:rtl/>
        </w:rPr>
        <w:lastRenderedPageBreak/>
        <w:t xml:space="preserve">    מהלך השיעורים:</w:t>
      </w:r>
      <w:r w:rsidR="004061FC">
        <w:rPr>
          <w:rFonts w:ascii="Arial" w:hAnsi="Arial" w:cs="Narkisim"/>
          <w:rtl/>
        </w:rPr>
        <w:t xml:space="preserve"> 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הרצאה ודיונים </w:t>
      </w:r>
      <w:r>
        <w:rPr>
          <w:rFonts w:ascii="Arial" w:hAnsi="Arial" w:cs="Narkisim" w:hint="cs"/>
          <w:rtl/>
        </w:rPr>
        <w:t>בליווי מצגות ובהן תיעוד אותנטי מגוון, תצלומים, מפות ועוד.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4061FC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b/>
          <w:bCs/>
          <w:rtl/>
        </w:rPr>
        <w:t xml:space="preserve">    תכנית הוראה מפורטת לכל השיעורים</w:t>
      </w:r>
      <w:r w:rsidR="003B149F">
        <w:rPr>
          <w:rFonts w:ascii="Arial" w:hAnsi="Arial" w:cs="Narkisim" w:hint="cs"/>
          <w:b/>
          <w:bCs/>
          <w:rtl/>
        </w:rPr>
        <w:t xml:space="preserve"> בסמסטר א</w:t>
      </w:r>
      <w:r w:rsidRPr="0097033C">
        <w:rPr>
          <w:rFonts w:ascii="Arial" w:hAnsi="Arial" w:cs="Narkisim"/>
          <w:b/>
          <w:bCs/>
          <w:rtl/>
        </w:rPr>
        <w:t xml:space="preserve">: 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 xml:space="preserve">שיעור 1: מבוא לנושא: גישות חדשות בחקר התיישבות במבט אוניברסלי; גישות מחקריות </w:t>
      </w:r>
    </w:p>
    <w:p w:rsidR="007741F1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עכשוויות בחקר ההתיישבות בא"י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2: דפוסי יישובים חדשים והתגבשותם בראשית המאה העשרים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3: ביוגרפיה והתיישבות – ארתור רופין ועיצובה של תפיסה התיישבותית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4: מיתוסים התיישבותיים: התפתחותם והשלכותיהם על עיצוב החברה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5: דימויים בהתיישבות: ממתיישב למתנחל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6: התיישבות כמעצבת מדיניות: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 xml:space="preserve">התיישבות בשנות מאבק לאומי משלהי המאה הי"ט ועד ימינו – מאפייניה והשלכותיה על 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החברה הישראלית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7: התיישבות מעצבת חברה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 xml:space="preserve">שיעור 7: הקיבוץ מעצב חברה 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8</w:t>
      </w:r>
      <w:r w:rsidRPr="0097033C">
        <w:rPr>
          <w:rFonts w:ascii="Arial" w:hAnsi="Arial" w:cs="Narkisim"/>
          <w:rtl/>
        </w:rPr>
        <w:softHyphen/>
        <w:t xml:space="preserve">-9: שוויוניות בהתיישבות, מבט עדתי, מגדרי ולאומי 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10: ההתיישבות בשנים הראשונות לעצמאות – מקומה בעיצוב החברה הישראלית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התיישבות קולטת עלייה-יישובי עולים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11: התיישבות מעצבת תרבות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12: חינוך ושפה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</w:rPr>
      </w:pPr>
      <w:r w:rsidRPr="0097033C">
        <w:rPr>
          <w:rFonts w:ascii="Arial" w:hAnsi="Arial" w:cs="Narkisim"/>
          <w:rtl/>
        </w:rPr>
        <w:t>שיעור 13: מעגל השנה בהתיישבות: עיצוב החגים</w:t>
      </w:r>
    </w:p>
    <w:p w:rsidR="007741F1" w:rsidRPr="0097033C" w:rsidRDefault="007741F1" w:rsidP="007741F1">
      <w:pPr>
        <w:rPr>
          <w:rFonts w:ascii="Arial" w:hAnsi="Arial" w:cs="Narkisim"/>
          <w:rtl/>
        </w:rPr>
      </w:pPr>
    </w:p>
    <w:p w:rsidR="007741F1" w:rsidRPr="0097033C" w:rsidRDefault="007741F1" w:rsidP="007741F1">
      <w:pPr>
        <w:rPr>
          <w:rFonts w:ascii="Arial" w:hAnsi="Arial" w:cs="Narkisim"/>
          <w:rtl/>
        </w:rPr>
      </w:pPr>
      <w:r w:rsidRPr="0097033C">
        <w:rPr>
          <w:rFonts w:ascii="Arial" w:hAnsi="Arial" w:cs="Narkisim"/>
          <w:rtl/>
        </w:rPr>
        <w:t>שיעור 14: מעגל החיים בהתיישבות</w:t>
      </w:r>
    </w:p>
    <w:p w:rsidR="007741F1" w:rsidRPr="0097033C" w:rsidRDefault="007741F1" w:rsidP="007741F1">
      <w:pPr>
        <w:rPr>
          <w:rFonts w:ascii="Arial" w:hAnsi="Arial" w:cs="Narkisim"/>
          <w:rtl/>
        </w:rPr>
      </w:pPr>
    </w:p>
    <w:p w:rsidR="007741F1" w:rsidRPr="0097033C" w:rsidRDefault="007741F1" w:rsidP="007741F1">
      <w:pPr>
        <w:rPr>
          <w:rFonts w:ascii="Arial" w:hAnsi="Arial" w:cs="Narkisim"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b/>
          <w:bCs/>
          <w:rtl/>
        </w:rPr>
      </w:pPr>
      <w:r w:rsidRPr="0097033C">
        <w:rPr>
          <w:rFonts w:ascii="Arial" w:hAnsi="Arial" w:cs="Narkisim"/>
          <w:b/>
          <w:bCs/>
          <w:sz w:val="26"/>
          <w:szCs w:val="26"/>
          <w:rtl/>
        </w:rPr>
        <w:t xml:space="preserve">ג. </w:t>
      </w:r>
      <w:r w:rsidRPr="0097033C">
        <w:rPr>
          <w:rFonts w:ascii="Arial" w:hAnsi="Arial" w:cs="Narkisim"/>
          <w:b/>
          <w:bCs/>
          <w:color w:val="0000FF"/>
          <w:sz w:val="26"/>
          <w:szCs w:val="26"/>
          <w:rtl/>
        </w:rPr>
        <w:t>חובות הקורס</w:t>
      </w:r>
      <w:r w:rsidRPr="0097033C">
        <w:rPr>
          <w:rFonts w:ascii="Arial" w:hAnsi="Arial" w:cs="Narkisim"/>
          <w:b/>
          <w:bCs/>
          <w:sz w:val="26"/>
          <w:szCs w:val="26"/>
          <w:rtl/>
        </w:rPr>
        <w:t>:</w:t>
      </w:r>
    </w:p>
    <w:p w:rsidR="007741F1" w:rsidRPr="0097033C" w:rsidRDefault="007741F1" w:rsidP="007741F1">
      <w:pPr>
        <w:ind w:left="26"/>
        <w:rPr>
          <w:rFonts w:ascii="Arial" w:hAnsi="Arial" w:cs="Narkisim"/>
          <w:b/>
          <w:bCs/>
          <w:rtl/>
        </w:rPr>
      </w:pPr>
    </w:p>
    <w:p w:rsidR="007741F1" w:rsidRPr="0097033C" w:rsidRDefault="007741F1" w:rsidP="007741F1">
      <w:pPr>
        <w:ind w:left="26"/>
        <w:rPr>
          <w:rFonts w:ascii="Arial" w:hAnsi="Arial" w:cs="Narkisim"/>
          <w:b/>
          <w:bCs/>
        </w:rPr>
      </w:pPr>
      <w:r w:rsidRPr="0097033C">
        <w:rPr>
          <w:rFonts w:ascii="Arial" w:hAnsi="Arial" w:cs="Narkisim"/>
          <w:b/>
          <w:bCs/>
          <w:rtl/>
        </w:rPr>
        <w:t xml:space="preserve">     דרישות קדם:</w:t>
      </w:r>
    </w:p>
    <w:p w:rsidR="007741F1" w:rsidRPr="0097033C" w:rsidRDefault="007741F1" w:rsidP="007741F1">
      <w:pPr>
        <w:rPr>
          <w:rFonts w:ascii="Arial" w:hAnsi="Arial" w:cs="Narkisim"/>
          <w:b/>
          <w:bCs/>
          <w:rtl/>
        </w:rPr>
      </w:pPr>
    </w:p>
    <w:p w:rsidR="007741F1" w:rsidRPr="0097033C" w:rsidRDefault="007741F1" w:rsidP="007741F1">
      <w:pPr>
        <w:ind w:left="226" w:firstLine="26"/>
        <w:rPr>
          <w:rFonts w:ascii="Arial" w:hAnsi="Arial" w:cs="Narkisim"/>
          <w:b/>
          <w:bCs/>
        </w:rPr>
      </w:pPr>
      <w:r w:rsidRPr="0097033C">
        <w:rPr>
          <w:rFonts w:ascii="Arial" w:hAnsi="Arial" w:cs="Narkisim"/>
          <w:b/>
          <w:bCs/>
          <w:rtl/>
        </w:rPr>
        <w:t xml:space="preserve"> חובות / דרישות / מטלות:</w:t>
      </w:r>
    </w:p>
    <w:p w:rsidR="007741F1" w:rsidRPr="0097033C" w:rsidRDefault="007741F1" w:rsidP="007741F1">
      <w:pPr>
        <w:ind w:left="26"/>
        <w:rPr>
          <w:rFonts w:ascii="Arial" w:hAnsi="Arial" w:cs="Narkisim"/>
          <w:rtl/>
        </w:rPr>
      </w:pPr>
    </w:p>
    <w:p w:rsidR="00BA1E91" w:rsidRPr="00BA1E91" w:rsidRDefault="00BA1E91" w:rsidP="00BA1E9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Narkisim" w:hAnsi="Narkisim" w:cs="Narkisim"/>
          <w:rtl/>
        </w:rPr>
      </w:pPr>
      <w:r w:rsidRPr="00BA1E91">
        <w:rPr>
          <w:rFonts w:ascii="Narkisim" w:hAnsi="Narkisim" w:cs="Narkisim" w:hint="cs"/>
          <w:rtl/>
        </w:rPr>
        <w:t>נוכחות חובה ו</w:t>
      </w:r>
      <w:r w:rsidRPr="00BA1E91">
        <w:rPr>
          <w:rFonts w:ascii="Narkisim" w:hAnsi="Narkisim" w:cs="Narkisim"/>
          <w:rtl/>
        </w:rPr>
        <w:t>השתתפות פעילה בשיעורים: קריאת החומר הביבליוגרפי, השתתפות בדיונים</w:t>
      </w:r>
    </w:p>
    <w:p w:rsidR="00BA1E91" w:rsidRPr="00BA1E91" w:rsidRDefault="00BA1E91" w:rsidP="00BA1E9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Narkisim" w:hAnsi="Narkisim" w:cs="Narkisim"/>
          <w:rtl/>
        </w:rPr>
      </w:pPr>
      <w:r w:rsidRPr="00BA1E91">
        <w:rPr>
          <w:rFonts w:ascii="Narkisim" w:hAnsi="Narkisim" w:cs="Narkisim"/>
          <w:rtl/>
        </w:rPr>
        <w:t>ב</w:t>
      </w:r>
      <w:r w:rsidRPr="00BA1E91">
        <w:rPr>
          <w:rFonts w:ascii="Narkisim" w:hAnsi="Narkisim" w:cs="Narkisim" w:hint="cs"/>
          <w:rtl/>
        </w:rPr>
        <w:t>כ</w:t>
      </w:r>
      <w:r w:rsidRPr="00BA1E91">
        <w:rPr>
          <w:rFonts w:ascii="Narkisim" w:hAnsi="Narkisim" w:cs="Narkisim"/>
          <w:rtl/>
        </w:rPr>
        <w:t>יתה</w:t>
      </w:r>
      <w:r w:rsidRPr="00BA1E91">
        <w:rPr>
          <w:rFonts w:ascii="Narkisim" w:hAnsi="Narkisim" w:cs="Narkisim" w:hint="cs"/>
          <w:rtl/>
        </w:rPr>
        <w:t xml:space="preserve">; </w:t>
      </w:r>
      <w:r w:rsidRPr="00BA1E91">
        <w:rPr>
          <w:rFonts w:ascii="Narkisim" w:hAnsi="Narkisim" w:cs="Narkisim"/>
          <w:rtl/>
        </w:rPr>
        <w:t>כתיבת עבודה סמינריונית</w:t>
      </w:r>
      <w:r w:rsidRPr="00BA1E91">
        <w:rPr>
          <w:rFonts w:ascii="Narkisim" w:hAnsi="Narkisim" w:cs="Narkisim" w:hint="cs"/>
          <w:rtl/>
        </w:rPr>
        <w:t>; הצגת העבודה בפני הכיתה</w:t>
      </w:r>
    </w:p>
    <w:p w:rsidR="00BA1E91" w:rsidRPr="00BA1E91" w:rsidRDefault="00BA1E91" w:rsidP="00BA1E91">
      <w:pPr>
        <w:ind w:left="226" w:firstLine="26"/>
        <w:rPr>
          <w:rFonts w:ascii="Narkisim" w:hAnsi="Narkisim" w:cs="Narkisim"/>
          <w:b/>
          <w:bCs/>
          <w:rtl/>
        </w:rPr>
      </w:pPr>
    </w:p>
    <w:p w:rsidR="00BA1E91" w:rsidRPr="00BA1E91" w:rsidRDefault="00BA1E91" w:rsidP="00BA1E91">
      <w:pPr>
        <w:ind w:left="226" w:firstLine="26"/>
        <w:rPr>
          <w:rFonts w:ascii="Narkisim" w:hAnsi="Narkisim" w:cs="Narkisim"/>
          <w:rtl/>
        </w:rPr>
      </w:pPr>
      <w:r w:rsidRPr="00BA1E91">
        <w:rPr>
          <w:rFonts w:ascii="Narkisim" w:hAnsi="Narkisim" w:cs="Narkisim"/>
          <w:b/>
          <w:bCs/>
          <w:rtl/>
        </w:rPr>
        <w:t xml:space="preserve"> מרכיבי הציון הסופי (ציון מספרי / ציון עובר)</w:t>
      </w:r>
      <w:r w:rsidRPr="00BA1E91">
        <w:rPr>
          <w:rFonts w:ascii="Narkisim" w:hAnsi="Narkisim" w:cs="Narkisim"/>
          <w:rtl/>
        </w:rPr>
        <w:t>:</w:t>
      </w:r>
    </w:p>
    <w:p w:rsidR="00BA1E91" w:rsidRPr="00BA1E91" w:rsidRDefault="00BA1E91" w:rsidP="00BA1E91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BA1E91" w:rsidRPr="00BA1E91" w:rsidRDefault="00BA1E91" w:rsidP="00BA1E91">
      <w:pPr>
        <w:spacing w:line="360" w:lineRule="auto"/>
        <w:ind w:left="26"/>
        <w:rPr>
          <w:rFonts w:ascii="Narkisim" w:hAnsi="Narkisim" w:cs="Narkisim"/>
          <w:rtl/>
        </w:rPr>
      </w:pPr>
      <w:r w:rsidRPr="00BA1E91">
        <w:rPr>
          <w:rFonts w:ascii="Narkisim" w:hAnsi="Narkisim" w:cs="Narkisim"/>
          <w:rtl/>
        </w:rPr>
        <w:t xml:space="preserve">עבודה סמינריונית </w:t>
      </w:r>
      <w:r w:rsidRPr="00BA1E91">
        <w:rPr>
          <w:rFonts w:ascii="Narkisim" w:hAnsi="Narkisim" w:cs="Narkisim" w:hint="cs"/>
          <w:rtl/>
        </w:rPr>
        <w:t>+ נוכחות והצגת העבודה בכיתה</w:t>
      </w:r>
    </w:p>
    <w:p w:rsidR="007741F1" w:rsidRPr="0097033C" w:rsidRDefault="007741F1" w:rsidP="007741F1">
      <w:pPr>
        <w:spacing w:line="360" w:lineRule="auto"/>
        <w:ind w:left="26"/>
        <w:rPr>
          <w:rFonts w:ascii="Arial" w:hAnsi="Arial" w:cs="Narkisim"/>
          <w:b/>
          <w:bCs/>
          <w:sz w:val="26"/>
          <w:szCs w:val="26"/>
          <w:rtl/>
        </w:rPr>
      </w:pPr>
    </w:p>
    <w:p w:rsidR="007741F1" w:rsidRDefault="007741F1" w:rsidP="007741F1">
      <w:pPr>
        <w:spacing w:line="360" w:lineRule="auto"/>
        <w:ind w:left="26"/>
        <w:rPr>
          <w:rFonts w:ascii="Arial" w:hAnsi="Arial" w:cs="Narkisim"/>
          <w:rtl/>
        </w:rPr>
      </w:pPr>
      <w:r w:rsidRPr="0097033C">
        <w:rPr>
          <w:rFonts w:ascii="Arial" w:hAnsi="Arial" w:cs="Narkisim"/>
          <w:b/>
          <w:bCs/>
          <w:sz w:val="26"/>
          <w:szCs w:val="26"/>
          <w:rtl/>
        </w:rPr>
        <w:t xml:space="preserve">ד. </w:t>
      </w:r>
      <w:r w:rsidRPr="0097033C">
        <w:rPr>
          <w:rFonts w:ascii="Arial" w:hAnsi="Arial" w:cs="Narkisim"/>
          <w:b/>
          <w:bCs/>
          <w:color w:val="0000FF"/>
          <w:sz w:val="26"/>
          <w:szCs w:val="26"/>
          <w:rtl/>
        </w:rPr>
        <w:t>ביבליוגרפיה:</w:t>
      </w:r>
      <w:r w:rsidRPr="0097033C">
        <w:rPr>
          <w:rFonts w:ascii="Arial" w:hAnsi="Arial" w:cs="Narkisim"/>
          <w:rtl/>
        </w:rPr>
        <w:t xml:space="preserve"> (חובה/רשות)</w:t>
      </w:r>
    </w:p>
    <w:p w:rsidR="007741F1" w:rsidRDefault="007741F1" w:rsidP="007741F1">
      <w:pPr>
        <w:spacing w:line="360" w:lineRule="auto"/>
        <w:ind w:left="26"/>
        <w:rPr>
          <w:rFonts w:ascii="Arial" w:hAnsi="Arial" w:cs="Narkisim"/>
          <w:rtl/>
        </w:rPr>
      </w:pP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1. א. שבייד, "ההיסטוריה בין מיתוס לנרטיב", ישראל 1 (2002), עמ' 1</w:t>
      </w:r>
      <w:r w:rsidRPr="003B149F">
        <w:rPr>
          <w:rFonts w:cs="Narkisim" w:hint="cs"/>
          <w:rtl/>
        </w:rPr>
        <w:softHyphen/>
        <w:t xml:space="preserve">-12.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2. רן אהרונסון, "ההתיישבות בא"י – מפעל קולוניאליסטי? 'ההיסטוריונים החדשים' מול הגיאוגרפיה ההיסטורית", ציונות: פולמוס בן זמננו גישות מחקריות ואידאולוגיות, עיונים בתקומת ישראל, סדרת נושא (1996), עמ' 340</w:t>
      </w:r>
      <w:r w:rsidRPr="003B149F">
        <w:rPr>
          <w:rFonts w:cs="Narkisim" w:hint="cs"/>
          <w:rtl/>
        </w:rPr>
        <w:softHyphen/>
        <w:t xml:space="preserve">-353.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3. מרגלית שילה, "פעילותה של ההסתדרות הציונית בא"י בתקופת העלייה השנייה", בתוך: ישראל ברטל (עורך), ספר העלייה השנייה, ירושלים תשנ"ח, עמ' 88</w:t>
      </w:r>
      <w:r w:rsidRPr="003B149F">
        <w:rPr>
          <w:rFonts w:cs="Narkisim" w:hint="cs"/>
          <w:rtl/>
        </w:rPr>
        <w:softHyphen/>
        <w:t>-103.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4. צבי שילוני, "שלבים בהתפתחות ההתיישבות היהודית בא"י בתקופת העלייה השנייה", בתוך: ישראל ברטל (עורך), ספר העלייה השנייה, ירושלים תשנ"ח, עמ' 104</w:t>
      </w:r>
      <w:r w:rsidRPr="003B149F">
        <w:rPr>
          <w:rFonts w:cs="Narkisim" w:hint="cs"/>
          <w:rtl/>
        </w:rPr>
        <w:softHyphen/>
        <w:t>-134.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5. יעל זרובבל, "בין 'היסטוריה' ל'אגדה': גלגולי תל-חי בזיכרון העממי", בתוך: דוד אוחנה ורוברט ס' ויסטריך (עורכים), מיתוס וזיכרון: גלגוליה של התודעה הישראלית, ירושלים תשנ"ז, עמ' 189</w:t>
      </w:r>
      <w:r w:rsidRPr="003B149F">
        <w:rPr>
          <w:rFonts w:cs="Narkisim" w:hint="cs"/>
          <w:rtl/>
        </w:rPr>
        <w:softHyphen/>
        <w:t xml:space="preserve">-202. 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6. נקדימון רוגל, "פרשת תל-חי: מבחנה של נטרליות בלתי-אפשרית", עיונים בתקומת ישראל, 11 (תשס"א), עמ' 196</w:t>
      </w:r>
      <w:r w:rsidRPr="003B149F">
        <w:rPr>
          <w:rFonts w:cs="Narkisim" w:hint="cs"/>
          <w:rtl/>
        </w:rPr>
        <w:softHyphen/>
        <w:t>-211.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</w:rPr>
      </w:pPr>
      <w:r w:rsidRPr="003B149F">
        <w:rPr>
          <w:rFonts w:cs="Narkisim" w:hint="cs"/>
          <w:rtl/>
        </w:rPr>
        <w:t>7. מוטי גולני, "משה שרתוק (שרת) – המדינאי של 'חומה ומגדל'", בתוך: מרדכי נאור (עורך),ימי חומה ומגדל, 1936</w:t>
      </w:r>
      <w:r w:rsidRPr="003B149F">
        <w:rPr>
          <w:rFonts w:cs="Narkisim" w:hint="cs"/>
          <w:rtl/>
        </w:rPr>
        <w:softHyphen/>
        <w:t>-1939, עידן 9, ירושלים תשמ"ז, עמ' 51</w:t>
      </w:r>
      <w:r w:rsidRPr="003B149F">
        <w:rPr>
          <w:rFonts w:cs="Narkisim" w:hint="cs"/>
          <w:rtl/>
        </w:rPr>
        <w:softHyphen/>
        <w:t>-60.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 xml:space="preserve">8. אלחנן אורן, התיישבות בשנות מאבק: אסטרטגיה יישובית בטרם מדינה תרצ"ו-תש"ז, ירושלים תשל"ח, עמ' 37-9.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9. הנרי ניר, רק שביל כבשו רגלי: תולדות התנועה הקיבוצית, תשס"ח, עמ' 3</w:t>
      </w:r>
      <w:r w:rsidRPr="003B149F">
        <w:rPr>
          <w:rFonts w:cs="Narkisim" w:hint="cs"/>
          <w:rtl/>
        </w:rPr>
        <w:softHyphen/>
        <w:t>-40.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10.  עז אלמוג, הצבר – דיוקן, ת"א תשס"א, עמ' 252</w:t>
      </w:r>
      <w:r w:rsidRPr="003B149F">
        <w:rPr>
          <w:rFonts w:cs="Narkisim" w:hint="cs"/>
          <w:rtl/>
        </w:rPr>
        <w:softHyphen/>
        <w:t>-258; 351</w:t>
      </w:r>
      <w:r w:rsidRPr="003B149F">
        <w:rPr>
          <w:rFonts w:cs="Narkisim" w:hint="cs"/>
          <w:rtl/>
        </w:rPr>
        <w:softHyphen/>
        <w:t xml:space="preserve">-359.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11. יוסי בן-ארצי, "האם שינו חקר נשים ומגדר את יחסנו להבנת ההיסטוריה של העלייה וההתיישבות?", בתוך: מ. שילה, ר. קרק וג. חזן-רוקם (עורכות), העבריות החדשות: נשים ביישוב ובציונות בראי המגדר, ירושלים תשס"ב, עמ' 26</w:t>
      </w:r>
      <w:r w:rsidRPr="003B149F">
        <w:rPr>
          <w:rFonts w:cs="Narkisim" w:hint="cs"/>
          <w:rtl/>
        </w:rPr>
        <w:softHyphen/>
        <w:t xml:space="preserve">-44.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12. עפרה קינן, בין קיבוצים למושבים: שתי דרכים בקליטת עלייה בעשור הראשון למדינת ישראל, קתדרה 112 (תמוז תשס"ד), עמ' 136-113.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13. משה שוורץ, "מקואופרטיב חקלאי ליישוב כפרי? סיפורו של מושב העובדים: קיבוע ושינוי בסביבה משתנה", אופקים בגיאוגרפיה, 59 (2004), עמ' 11</w:t>
      </w:r>
      <w:r w:rsidRPr="003B149F">
        <w:rPr>
          <w:rFonts w:cs="Narkisim" w:hint="cs"/>
          <w:rtl/>
        </w:rPr>
        <w:softHyphen/>
        <w:t>-35.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 xml:space="preserve">14. דוד טל, 'מ"חזית כעורף" ל"חזית כחזית": פינוי אוכלוסייה לא-לוחמת מיישובי ספר במלחמת העצמאות', ישראל, 4 (2003), עמ' 81-61.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15. אביבה חלמיש, "הקיבוץ והעלייה: יחסי גומלין ותלות הדדית", בתוך: אביבה חלמיש וצבי צמרת (עורכים), הקיבוץ: מאה השנים הראשונות, עידן 25, ירושלים 2010, עמ' 25</w:t>
      </w:r>
      <w:r w:rsidRPr="003B149F">
        <w:rPr>
          <w:rFonts w:cs="Narkisim" w:hint="cs"/>
          <w:rtl/>
        </w:rPr>
        <w:softHyphen/>
        <w:t>-42.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16. ארנון גולן, "בין שתי ערים: בית שאן ואשקלון – התהוותן מחדש כערים ישראליות בעשור הראשון לקיום המדינה", עיירות הפיתוח, עידן 24 (תשס"ט), עמ' 71</w:t>
      </w:r>
      <w:r w:rsidRPr="003B149F">
        <w:rPr>
          <w:rFonts w:cs="Narkisim" w:hint="cs"/>
          <w:rtl/>
        </w:rPr>
        <w:softHyphen/>
        <w:t>-86.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17. מוטי זעירא, קרועים אנו: זיקתה של ההתיישבות העובדת בשנות העשרים אל התרבות היהודית, ירושלים תשס"ב, עמ' 45-31, 75</w:t>
      </w:r>
      <w:r w:rsidRPr="003B149F">
        <w:rPr>
          <w:rFonts w:cs="Narkisim" w:hint="cs"/>
          <w:rtl/>
        </w:rPr>
        <w:softHyphen/>
        <w:t xml:space="preserve">-106.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lastRenderedPageBreak/>
        <w:t>18. רני יבין וראובן גפני, "'בא השטן לכפר יחזקאל בערב שבת': מרד הזקנים והמאבק על הקמת בית כנס במושב עובדים בעמק יזרעאל (1924</w:t>
      </w:r>
      <w:r w:rsidRPr="003B149F">
        <w:rPr>
          <w:rFonts w:cs="Narkisim" w:hint="cs"/>
          <w:rtl/>
        </w:rPr>
        <w:softHyphen/>
        <w:t>-1928)", קתדרה 130 (טבת תשס"ט), עמ' 75</w:t>
      </w:r>
      <w:r w:rsidRPr="003B149F">
        <w:rPr>
          <w:rFonts w:cs="Narkisim" w:hint="cs"/>
          <w:rtl/>
        </w:rPr>
        <w:softHyphen/>
        <w:t xml:space="preserve">-102. </w:t>
      </w:r>
    </w:p>
    <w:p w:rsidR="007741F1" w:rsidRPr="003B149F" w:rsidRDefault="007741F1" w:rsidP="007741F1">
      <w:pPr>
        <w:tabs>
          <w:tab w:val="left" w:pos="9072"/>
          <w:tab w:val="left" w:pos="9216"/>
          <w:tab w:val="left" w:pos="10368"/>
        </w:tabs>
        <w:bidi w:val="0"/>
        <w:spacing w:line="360" w:lineRule="auto"/>
        <w:jc w:val="right"/>
        <w:rPr>
          <w:rFonts w:cs="Narkisim"/>
          <w:rtl/>
        </w:rPr>
      </w:pPr>
      <w:r w:rsidRPr="003B149F">
        <w:rPr>
          <w:rFonts w:cs="Narkisim" w:hint="cs"/>
          <w:rtl/>
        </w:rPr>
        <w:t>19. ז. ולק, "צמיחת החינוך הלאומי במושבות", בתוך: מ. אליאב (עורך), ספר העלייה הראשונה, ירושלים תשמ"ב, עמ' 407</w:t>
      </w:r>
      <w:r w:rsidRPr="003B149F">
        <w:rPr>
          <w:rFonts w:cs="Narkisim" w:hint="cs"/>
          <w:rtl/>
        </w:rPr>
        <w:softHyphen/>
        <w:t>-425.</w:t>
      </w:r>
    </w:p>
    <w:p w:rsidR="007741F1" w:rsidRPr="003B149F" w:rsidRDefault="007741F1" w:rsidP="007741F1">
      <w:pPr>
        <w:spacing w:line="360" w:lineRule="auto"/>
        <w:ind w:left="26"/>
        <w:rPr>
          <w:rFonts w:ascii="Arial" w:hAnsi="Arial" w:cs="Narkisim"/>
          <w:rtl/>
        </w:rPr>
      </w:pPr>
    </w:p>
    <w:p w:rsidR="007741F1" w:rsidRPr="0097033C" w:rsidRDefault="007741F1" w:rsidP="007741F1">
      <w:pPr>
        <w:rPr>
          <w:rFonts w:ascii="Arial" w:hAnsi="Arial" w:cs="Narkisim"/>
          <w:b/>
          <w:bCs/>
          <w:rtl/>
        </w:rPr>
      </w:pPr>
      <w:r w:rsidRPr="0097033C">
        <w:rPr>
          <w:rFonts w:ascii="Arial" w:hAnsi="Arial" w:cs="Narkisim"/>
          <w:b/>
          <w:bCs/>
          <w:rtl/>
        </w:rPr>
        <w:t xml:space="preserve">     </w:t>
      </w:r>
    </w:p>
    <w:p w:rsidR="007741F1" w:rsidRPr="0097033C" w:rsidRDefault="007741F1" w:rsidP="003B149F">
      <w:pPr>
        <w:rPr>
          <w:rFonts w:ascii="Arial" w:hAnsi="Arial" w:cs="Narkisim"/>
          <w:rtl/>
        </w:rPr>
      </w:pPr>
      <w:r w:rsidRPr="0097033C">
        <w:rPr>
          <w:rFonts w:ascii="Arial" w:hAnsi="Arial" w:cs="Narkisim"/>
          <w:b/>
          <w:bCs/>
          <w:rtl/>
        </w:rPr>
        <w:t xml:space="preserve">     </w:t>
      </w:r>
    </w:p>
    <w:p w:rsidR="007741F1" w:rsidRDefault="007741F1" w:rsidP="007741F1"/>
    <w:p w:rsidR="0054746F" w:rsidRDefault="0054746F"/>
    <w:sectPr w:rsidR="0054746F" w:rsidSect="00AD66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2855"/>
    <w:multiLevelType w:val="hybridMultilevel"/>
    <w:tmpl w:val="5BA8D8A2"/>
    <w:lvl w:ilvl="0" w:tplc="FFEE0D02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F1"/>
    <w:rsid w:val="0020182C"/>
    <w:rsid w:val="003377AD"/>
    <w:rsid w:val="003B149F"/>
    <w:rsid w:val="004061FC"/>
    <w:rsid w:val="0054746F"/>
    <w:rsid w:val="00770952"/>
    <w:rsid w:val="007741F1"/>
    <w:rsid w:val="00BA1E91"/>
    <w:rsid w:val="00BE7348"/>
    <w:rsid w:val="00C833FD"/>
    <w:rsid w:val="00D61657"/>
    <w:rsid w:val="00D951E5"/>
    <w:rsid w:val="00E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F1192-9C3C-4255-AF9F-85DC01D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74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תמר מגן-אלבז</cp:lastModifiedBy>
  <cp:revision>2</cp:revision>
  <dcterms:created xsi:type="dcterms:W3CDTF">2020-06-08T10:54:00Z</dcterms:created>
  <dcterms:modified xsi:type="dcterms:W3CDTF">2020-06-08T10:54:00Z</dcterms:modified>
</cp:coreProperties>
</file>