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1A385" w14:textId="01617630" w:rsidR="008C6EB6" w:rsidRDefault="008C6EB6" w:rsidP="008C6EB6">
      <w:r>
        <w:rPr>
          <w:noProof/>
        </w:rPr>
        <mc:AlternateContent>
          <mc:Choice Requires="wps">
            <w:drawing>
              <wp:anchor distT="0" distB="0" distL="114300" distR="114300" simplePos="0" relativeHeight="251661312" behindDoc="0" locked="0" layoutInCell="1" allowOverlap="1" wp14:anchorId="42CBB350" wp14:editId="51E68425">
                <wp:simplePos x="0" y="0"/>
                <wp:positionH relativeFrom="margin">
                  <wp:align>left</wp:align>
                </wp:positionH>
                <wp:positionV relativeFrom="paragraph">
                  <wp:posOffset>-123825</wp:posOffset>
                </wp:positionV>
                <wp:extent cx="5826760" cy="8147050"/>
                <wp:effectExtent l="0" t="0" r="0" b="635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814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B7BF6" w14:textId="2A3627B3" w:rsidR="008C6EB6" w:rsidRDefault="008C6EB6" w:rsidP="008C6EB6">
                            <w:pPr>
                              <w:spacing w:line="360" w:lineRule="auto"/>
                              <w:jc w:val="right"/>
                              <w:rPr>
                                <w:rFonts w:ascii="Arial" w:hAnsi="Arial" w:cs="Tahoma"/>
                                <w:bCs/>
                                <w:sz w:val="36"/>
                                <w:szCs w:val="36"/>
                                <w:rtl/>
                              </w:rPr>
                            </w:pPr>
                            <w:r w:rsidRPr="00447BE3">
                              <w:rPr>
                                <w:rFonts w:ascii="Arial" w:hAnsi="Arial" w:cs="Tahoma"/>
                                <w:b/>
                                <w:rtl/>
                              </w:rPr>
                              <w:t>תאריך</w:t>
                            </w:r>
                            <w:r w:rsidRPr="00447BE3">
                              <w:rPr>
                                <w:rFonts w:ascii="Arial" w:hAnsi="Arial" w:cs="Tahoma" w:hint="cs"/>
                                <w:b/>
                                <w:rtl/>
                              </w:rPr>
                              <w:t xml:space="preserve">: </w:t>
                            </w:r>
                            <w:r w:rsidR="007B16B5">
                              <w:rPr>
                                <w:rFonts w:ascii="Arial" w:hAnsi="Arial" w:cs="Tahoma" w:hint="cs"/>
                                <w:b/>
                                <w:rtl/>
                              </w:rPr>
                              <w:t>27</w:t>
                            </w:r>
                            <w:r w:rsidRPr="00447BE3">
                              <w:rPr>
                                <w:rFonts w:ascii="Arial" w:hAnsi="Arial" w:cs="Tahoma" w:hint="cs"/>
                                <w:b/>
                                <w:rtl/>
                              </w:rPr>
                              <w:t>/</w:t>
                            </w:r>
                            <w:r w:rsidR="00655390">
                              <w:rPr>
                                <w:rFonts w:ascii="Arial" w:hAnsi="Arial" w:cs="Tahoma" w:hint="cs"/>
                                <w:b/>
                                <w:rtl/>
                              </w:rPr>
                              <w:t>4</w:t>
                            </w:r>
                            <w:r w:rsidRPr="00447BE3">
                              <w:rPr>
                                <w:rFonts w:ascii="Arial" w:hAnsi="Arial" w:cs="Tahoma" w:hint="cs"/>
                                <w:b/>
                                <w:rtl/>
                              </w:rPr>
                              <w:t>/20</w:t>
                            </w:r>
                            <w:r w:rsidR="00CE24FA">
                              <w:rPr>
                                <w:rFonts w:ascii="Arial" w:hAnsi="Arial" w:cs="Tahoma" w:hint="cs"/>
                                <w:b/>
                                <w:rtl/>
                              </w:rPr>
                              <w:t>20</w:t>
                            </w:r>
                          </w:p>
                          <w:p w14:paraId="490E7396" w14:textId="7BF1B739" w:rsidR="008C6EB6" w:rsidRPr="000A598A" w:rsidRDefault="008C6EB6" w:rsidP="008C6EB6">
                            <w:pPr>
                              <w:spacing w:line="360" w:lineRule="auto"/>
                              <w:jc w:val="center"/>
                              <w:rPr>
                                <w:rFonts w:ascii="David" w:hAnsi="David" w:cs="David"/>
                                <w:color w:val="00B0F0"/>
                                <w:sz w:val="36"/>
                                <w:szCs w:val="36"/>
                                <w:rtl/>
                              </w:rPr>
                            </w:pPr>
                            <w:r w:rsidRPr="000A598A">
                              <w:rPr>
                                <w:rFonts w:ascii="David" w:hAnsi="David" w:cs="David" w:hint="cs"/>
                                <w:color w:val="00B0F0"/>
                                <w:sz w:val="36"/>
                                <w:szCs w:val="36"/>
                                <w:rtl/>
                              </w:rPr>
                              <w:t xml:space="preserve">סילבוס קורס: </w:t>
                            </w:r>
                            <w:r w:rsidR="009A371D" w:rsidRPr="000A598A">
                              <w:rPr>
                                <w:rFonts w:ascii="David" w:hAnsi="David" w:cs="David" w:hint="cs"/>
                                <w:color w:val="00B0F0"/>
                                <w:sz w:val="36"/>
                                <w:szCs w:val="36"/>
                                <w:rtl/>
                              </w:rPr>
                              <w:t xml:space="preserve">פרקים נבחרים ביחסי </w:t>
                            </w:r>
                            <w:r w:rsidRPr="000A598A">
                              <w:rPr>
                                <w:rFonts w:ascii="David" w:hAnsi="David" w:cs="David" w:hint="cs"/>
                                <w:color w:val="00B0F0"/>
                                <w:sz w:val="36"/>
                                <w:szCs w:val="36"/>
                                <w:rtl/>
                              </w:rPr>
                              <w:t>אדם ונוף</w:t>
                            </w:r>
                          </w:p>
                          <w:p w14:paraId="4A7512CA" w14:textId="76CC7932" w:rsidR="008C6EB6" w:rsidRPr="000A598A" w:rsidRDefault="008C6EB6" w:rsidP="008C6EB6">
                            <w:pPr>
                              <w:spacing w:line="360" w:lineRule="auto"/>
                              <w:jc w:val="center"/>
                              <w:rPr>
                                <w:rFonts w:ascii="David" w:hAnsi="David" w:cs="David"/>
                                <w:color w:val="00B0F0"/>
                                <w:sz w:val="28"/>
                                <w:szCs w:val="28"/>
                                <w:rtl/>
                              </w:rPr>
                            </w:pPr>
                            <w:r w:rsidRPr="000A598A">
                              <w:rPr>
                                <w:rFonts w:ascii="David" w:hAnsi="David" w:cs="David"/>
                                <w:color w:val="00B0F0"/>
                                <w:sz w:val="28"/>
                                <w:szCs w:val="28"/>
                                <w:rtl/>
                              </w:rPr>
                              <w:t xml:space="preserve"> </w:t>
                            </w:r>
                            <w:r w:rsidRPr="000A598A">
                              <w:rPr>
                                <w:rFonts w:ascii="David" w:hAnsi="David" w:cs="David" w:hint="cs"/>
                                <w:color w:val="00B0F0"/>
                                <w:sz w:val="28"/>
                                <w:szCs w:val="28"/>
                                <w:rtl/>
                              </w:rPr>
                              <w:t>היבטים גיאוגרפיים, היסטוריים וארכיאולוגיים</w:t>
                            </w:r>
                            <w:r w:rsidRPr="000A598A">
                              <w:rPr>
                                <w:rFonts w:ascii="David" w:hAnsi="David" w:cs="David"/>
                                <w:color w:val="00B0F0"/>
                                <w:sz w:val="28"/>
                                <w:szCs w:val="28"/>
                                <w:rtl/>
                              </w:rPr>
                              <w:t xml:space="preserve"> </w:t>
                            </w:r>
                          </w:p>
                          <w:p w14:paraId="085EAC4C" w14:textId="21F68AA1" w:rsidR="008C6EB6" w:rsidRPr="000A598A" w:rsidRDefault="008C6EB6" w:rsidP="008C6EB6">
                            <w:pPr>
                              <w:spacing w:line="360" w:lineRule="auto"/>
                              <w:jc w:val="center"/>
                              <w:rPr>
                                <w:rFonts w:ascii="David" w:hAnsi="David" w:cs="David"/>
                                <w:color w:val="00B0F0"/>
                                <w:sz w:val="28"/>
                                <w:szCs w:val="28"/>
                                <w:rtl/>
                              </w:rPr>
                            </w:pPr>
                            <w:r w:rsidRPr="000A598A">
                              <w:rPr>
                                <w:rFonts w:ascii="David" w:hAnsi="David" w:cs="David" w:hint="cs"/>
                                <w:color w:val="00B0F0"/>
                                <w:sz w:val="28"/>
                                <w:szCs w:val="28"/>
                                <w:rtl/>
                              </w:rPr>
                              <w:t xml:space="preserve">מס' </w:t>
                            </w:r>
                            <w:r w:rsidRPr="000A598A">
                              <w:rPr>
                                <w:rFonts w:ascii="David" w:hAnsi="David" w:cs="David"/>
                                <w:color w:val="00B0F0"/>
                                <w:sz w:val="28"/>
                                <w:szCs w:val="28"/>
                                <w:rtl/>
                              </w:rPr>
                              <w:t>קורס</w:t>
                            </w:r>
                            <w:r w:rsidRPr="000A598A">
                              <w:rPr>
                                <w:rFonts w:ascii="David" w:hAnsi="David" w:cs="David" w:hint="cs"/>
                                <w:color w:val="00B0F0"/>
                                <w:sz w:val="28"/>
                                <w:szCs w:val="28"/>
                                <w:rtl/>
                              </w:rPr>
                              <w:t xml:space="preserve"> </w:t>
                            </w:r>
                            <w:r w:rsidRPr="000A598A">
                              <w:rPr>
                                <w:rFonts w:ascii="David" w:hAnsi="David" w:cs="David"/>
                                <w:color w:val="00B0F0"/>
                                <w:sz w:val="28"/>
                                <w:szCs w:val="28"/>
                                <w:rtl/>
                              </w:rPr>
                              <w:t xml:space="preserve">– </w:t>
                            </w:r>
                            <w:r w:rsidR="00E0310F" w:rsidRPr="000A598A">
                              <w:rPr>
                                <w:rFonts w:ascii="David" w:hAnsi="David" w:cs="David"/>
                                <w:color w:val="00B0F0"/>
                                <w:sz w:val="28"/>
                                <w:szCs w:val="28"/>
                                <w:rtl/>
                              </w:rPr>
                              <w:t>160033-01</w:t>
                            </w:r>
                          </w:p>
                          <w:p w14:paraId="52E47525" w14:textId="1A1D4A84" w:rsidR="008C6EB6" w:rsidRPr="006F5E60" w:rsidRDefault="008C6EB6" w:rsidP="000A598A">
                            <w:pPr>
                              <w:spacing w:line="360" w:lineRule="auto"/>
                              <w:jc w:val="center"/>
                              <w:rPr>
                                <w:rFonts w:ascii="David" w:hAnsi="David" w:cs="David"/>
                                <w:rtl/>
                              </w:rPr>
                            </w:pPr>
                            <w:r w:rsidRPr="006F5E60">
                              <w:rPr>
                                <w:rFonts w:ascii="David" w:hAnsi="David" w:cs="David"/>
                                <w:b/>
                                <w:bCs/>
                                <w:rtl/>
                              </w:rPr>
                              <w:t>סוג הקורס:</w:t>
                            </w:r>
                            <w:r w:rsidRPr="006F5E60">
                              <w:rPr>
                                <w:rFonts w:ascii="David" w:hAnsi="David" w:cs="David"/>
                                <w:rtl/>
                              </w:rPr>
                              <w:t xml:space="preserve"> </w:t>
                            </w:r>
                            <w:r w:rsidR="000A598A">
                              <w:rPr>
                                <w:rFonts w:ascii="David" w:hAnsi="David" w:cs="David" w:hint="cs"/>
                                <w:rtl/>
                              </w:rPr>
                              <w:t>הרצאה</w:t>
                            </w:r>
                          </w:p>
                          <w:p w14:paraId="216EEA07" w14:textId="70C06631" w:rsidR="008C6EB6" w:rsidRPr="006F5E60" w:rsidRDefault="008C6EB6" w:rsidP="000A598A">
                            <w:pPr>
                              <w:spacing w:line="360" w:lineRule="auto"/>
                              <w:jc w:val="center"/>
                              <w:rPr>
                                <w:rFonts w:ascii="David" w:hAnsi="David" w:cs="David"/>
                                <w:rtl/>
                              </w:rPr>
                            </w:pPr>
                            <w:r w:rsidRPr="006F5E60">
                              <w:rPr>
                                <w:rFonts w:ascii="David" w:hAnsi="David" w:cs="David"/>
                                <w:b/>
                                <w:bCs/>
                                <w:rtl/>
                              </w:rPr>
                              <w:t>שנת לימודים</w:t>
                            </w:r>
                            <w:r w:rsidRPr="006F5E60">
                              <w:rPr>
                                <w:rFonts w:ascii="David" w:hAnsi="David" w:cs="David"/>
                                <w:rtl/>
                              </w:rPr>
                              <w:t>: תש</w:t>
                            </w:r>
                            <w:r>
                              <w:rPr>
                                <w:rFonts w:ascii="David" w:hAnsi="David" w:cs="David" w:hint="cs"/>
                                <w:rtl/>
                              </w:rPr>
                              <w:t>פ</w:t>
                            </w:r>
                            <w:r w:rsidR="00D97D3E">
                              <w:rPr>
                                <w:rFonts w:ascii="David" w:hAnsi="David" w:cs="David" w:hint="cs"/>
                                <w:rtl/>
                              </w:rPr>
                              <w:t>"א</w:t>
                            </w:r>
                            <w:r w:rsidRPr="006F5E60">
                              <w:rPr>
                                <w:rFonts w:ascii="David" w:hAnsi="David" w:cs="David"/>
                                <w:rtl/>
                              </w:rPr>
                              <w:t xml:space="preserve">                       </w:t>
                            </w:r>
                            <w:r w:rsidRPr="006F5E60">
                              <w:rPr>
                                <w:rFonts w:ascii="David" w:hAnsi="David" w:cs="David"/>
                                <w:b/>
                                <w:bCs/>
                                <w:rtl/>
                              </w:rPr>
                              <w:t>סמסטר</w:t>
                            </w:r>
                            <w:r w:rsidRPr="006F5E60">
                              <w:rPr>
                                <w:rFonts w:ascii="David" w:hAnsi="David" w:cs="David"/>
                                <w:rtl/>
                              </w:rPr>
                              <w:t xml:space="preserve">: </w:t>
                            </w:r>
                            <w:r w:rsidR="00E0310F">
                              <w:rPr>
                                <w:rFonts w:ascii="David" w:hAnsi="David" w:cs="David" w:hint="cs"/>
                                <w:rtl/>
                              </w:rPr>
                              <w:t>א</w:t>
                            </w:r>
                            <w:r w:rsidRPr="006F5E60">
                              <w:rPr>
                                <w:rFonts w:ascii="David" w:hAnsi="David" w:cs="David"/>
                                <w:rtl/>
                              </w:rPr>
                              <w:t xml:space="preserve">                      </w:t>
                            </w:r>
                            <w:r w:rsidRPr="006F5E60">
                              <w:rPr>
                                <w:rFonts w:ascii="David" w:hAnsi="David" w:cs="David"/>
                                <w:b/>
                                <w:bCs/>
                                <w:rtl/>
                              </w:rPr>
                              <w:t>היקף שעות</w:t>
                            </w:r>
                            <w:r w:rsidRPr="006F5E60">
                              <w:rPr>
                                <w:rFonts w:ascii="David" w:hAnsi="David" w:cs="David"/>
                                <w:rtl/>
                              </w:rPr>
                              <w:t xml:space="preserve">: </w:t>
                            </w:r>
                            <w:r w:rsidR="00655390">
                              <w:rPr>
                                <w:rFonts w:ascii="David" w:hAnsi="David" w:cs="David" w:hint="cs"/>
                                <w:rtl/>
                              </w:rPr>
                              <w:t>1</w:t>
                            </w:r>
                            <w:r w:rsidRPr="006F5E60">
                              <w:rPr>
                                <w:rFonts w:ascii="David" w:hAnsi="David" w:cs="David"/>
                                <w:rtl/>
                              </w:rPr>
                              <w:t xml:space="preserve"> ש"ש</w:t>
                            </w:r>
                          </w:p>
                          <w:p w14:paraId="3714E35D" w14:textId="201D6781" w:rsidR="008C6EB6" w:rsidRPr="006F5E60" w:rsidRDefault="008C6EB6" w:rsidP="000A598A">
                            <w:pPr>
                              <w:spacing w:line="360" w:lineRule="auto"/>
                              <w:jc w:val="center"/>
                              <w:rPr>
                                <w:rFonts w:ascii="David" w:hAnsi="David" w:cs="David"/>
                              </w:rPr>
                            </w:pPr>
                            <w:r w:rsidRPr="006F5E60">
                              <w:rPr>
                                <w:rFonts w:ascii="David" w:hAnsi="David" w:cs="David"/>
                                <w:b/>
                                <w:bCs/>
                                <w:rtl/>
                              </w:rPr>
                              <w:t>אתר הקורס באינטרנט:</w:t>
                            </w:r>
                          </w:p>
                          <w:p w14:paraId="376331F0" w14:textId="77777777" w:rsidR="008C6EB6" w:rsidRPr="006F5E60" w:rsidRDefault="008C6EB6" w:rsidP="008C6EB6">
                            <w:pPr>
                              <w:spacing w:line="360" w:lineRule="auto"/>
                              <w:ind w:left="26"/>
                              <w:rPr>
                                <w:rFonts w:ascii="David" w:hAnsi="David" w:cs="David"/>
                                <w:sz w:val="24"/>
                                <w:szCs w:val="24"/>
                                <w:rtl/>
                              </w:rPr>
                            </w:pPr>
                          </w:p>
                          <w:p w14:paraId="737FA524" w14:textId="0C05751B" w:rsidR="008C6EB6" w:rsidRPr="00EB3404" w:rsidRDefault="008C6EB6" w:rsidP="000A598A">
                            <w:pPr>
                              <w:spacing w:line="360" w:lineRule="auto"/>
                              <w:ind w:left="26"/>
                              <w:jc w:val="both"/>
                              <w:rPr>
                                <w:rFonts w:ascii="David" w:hAnsi="David" w:cs="David"/>
                                <w:b/>
                                <w:bCs/>
                                <w:sz w:val="28"/>
                                <w:szCs w:val="28"/>
                                <w:rtl/>
                              </w:rPr>
                            </w:pPr>
                            <w:r w:rsidRPr="00EB3404">
                              <w:rPr>
                                <w:rFonts w:ascii="David" w:hAnsi="David" w:cs="David"/>
                                <w:b/>
                                <w:bCs/>
                                <w:sz w:val="28"/>
                                <w:szCs w:val="28"/>
                                <w:rtl/>
                              </w:rPr>
                              <w:t xml:space="preserve">א. </w:t>
                            </w:r>
                            <w:r w:rsidRPr="00EB3404">
                              <w:rPr>
                                <w:rFonts w:ascii="David" w:hAnsi="David" w:cs="David"/>
                                <w:b/>
                                <w:bCs/>
                                <w:color w:val="0000FF"/>
                                <w:sz w:val="28"/>
                                <w:szCs w:val="28"/>
                                <w:rtl/>
                              </w:rPr>
                              <w:t>מטרת הקורס</w:t>
                            </w:r>
                            <w:r w:rsidRPr="00EB3404">
                              <w:rPr>
                                <w:rFonts w:ascii="David" w:hAnsi="David" w:cs="David"/>
                                <w:b/>
                                <w:bCs/>
                                <w:sz w:val="28"/>
                                <w:szCs w:val="28"/>
                                <w:rtl/>
                              </w:rPr>
                              <w:t>:</w:t>
                            </w:r>
                          </w:p>
                          <w:p w14:paraId="330D170F" w14:textId="732921E0" w:rsidR="008C6EB6" w:rsidRPr="00681592" w:rsidRDefault="008C6EB6" w:rsidP="000A598A">
                            <w:pPr>
                              <w:spacing w:after="0" w:line="360" w:lineRule="auto"/>
                              <w:ind w:left="720"/>
                              <w:jc w:val="both"/>
                              <w:rPr>
                                <w:rFonts w:ascii="David" w:eastAsia="Arial Unicode MS" w:hAnsi="David" w:cs="David"/>
                                <w:sz w:val="24"/>
                                <w:szCs w:val="24"/>
                              </w:rPr>
                            </w:pPr>
                            <w:r w:rsidRPr="00681592">
                              <w:rPr>
                                <w:rFonts w:ascii="David" w:eastAsia="Arial Unicode MS" w:hAnsi="David" w:cs="David"/>
                                <w:sz w:val="24"/>
                                <w:szCs w:val="24"/>
                                <w:rtl/>
                              </w:rPr>
                              <w:t xml:space="preserve">הבנת הקשר שבין הגיאוגרפיה הפיסית של </w:t>
                            </w:r>
                            <w:r w:rsidRPr="00681592">
                              <w:rPr>
                                <w:rFonts w:ascii="David" w:eastAsia="Arial Unicode MS" w:hAnsi="David" w:cs="David" w:hint="cs"/>
                                <w:sz w:val="24"/>
                                <w:szCs w:val="24"/>
                                <w:rtl/>
                              </w:rPr>
                              <w:t xml:space="preserve">ארץ </w:t>
                            </w:r>
                            <w:r w:rsidR="009A371D">
                              <w:rPr>
                                <w:rFonts w:ascii="David" w:eastAsia="Arial Unicode MS" w:hAnsi="David" w:cs="David" w:hint="cs"/>
                                <w:sz w:val="24"/>
                                <w:szCs w:val="24"/>
                                <w:rtl/>
                              </w:rPr>
                              <w:t>ישראל</w:t>
                            </w:r>
                            <w:r w:rsidRPr="00681592">
                              <w:rPr>
                                <w:rFonts w:ascii="David" w:eastAsia="Arial Unicode MS" w:hAnsi="David" w:cs="David"/>
                                <w:sz w:val="24"/>
                                <w:szCs w:val="24"/>
                                <w:rtl/>
                              </w:rPr>
                              <w:t xml:space="preserve"> לבין </w:t>
                            </w:r>
                            <w:r w:rsidR="009A371D">
                              <w:rPr>
                                <w:rFonts w:ascii="David" w:eastAsia="Arial Unicode MS" w:hAnsi="David" w:cs="David" w:hint="cs"/>
                                <w:sz w:val="24"/>
                                <w:szCs w:val="24"/>
                                <w:rtl/>
                              </w:rPr>
                              <w:t xml:space="preserve">התיישבות האדם </w:t>
                            </w:r>
                            <w:r w:rsidRPr="00681592">
                              <w:rPr>
                                <w:rFonts w:ascii="David" w:eastAsia="Arial Unicode MS" w:hAnsi="David" w:cs="David" w:hint="cs"/>
                                <w:sz w:val="24"/>
                                <w:szCs w:val="24"/>
                                <w:rtl/>
                              </w:rPr>
                              <w:t>בימי קדם</w:t>
                            </w:r>
                            <w:r w:rsidRPr="00681592">
                              <w:rPr>
                                <w:rFonts w:ascii="David" w:eastAsia="Arial Unicode MS" w:hAnsi="David" w:cs="David"/>
                                <w:sz w:val="24"/>
                                <w:szCs w:val="24"/>
                                <w:rtl/>
                              </w:rPr>
                              <w:t>.</w:t>
                            </w:r>
                          </w:p>
                          <w:p w14:paraId="183A6CE0" w14:textId="77777777" w:rsidR="008C6EB6" w:rsidRPr="00681592" w:rsidRDefault="008C6EB6" w:rsidP="000A598A">
                            <w:pPr>
                              <w:spacing w:line="240" w:lineRule="auto"/>
                              <w:ind w:left="226" w:firstLine="26"/>
                              <w:jc w:val="both"/>
                              <w:rPr>
                                <w:rFonts w:ascii="David" w:hAnsi="David" w:cs="David"/>
                                <w:b/>
                                <w:bCs/>
                                <w:sz w:val="24"/>
                                <w:szCs w:val="24"/>
                                <w:rtl/>
                              </w:rPr>
                            </w:pPr>
                          </w:p>
                          <w:p w14:paraId="146F905D" w14:textId="77777777" w:rsidR="008C6EB6" w:rsidRPr="00681592" w:rsidRDefault="008C6EB6" w:rsidP="000A598A">
                            <w:pPr>
                              <w:spacing w:line="360" w:lineRule="auto"/>
                              <w:ind w:left="226" w:firstLine="26"/>
                              <w:jc w:val="both"/>
                              <w:rPr>
                                <w:rFonts w:ascii="David" w:hAnsi="David" w:cs="David"/>
                                <w:b/>
                                <w:bCs/>
                                <w:sz w:val="24"/>
                                <w:szCs w:val="24"/>
                                <w:rtl/>
                              </w:rPr>
                            </w:pPr>
                            <w:r w:rsidRPr="00681592">
                              <w:rPr>
                                <w:rFonts w:ascii="David" w:hAnsi="David" w:cs="David" w:hint="cs"/>
                                <w:b/>
                                <w:bCs/>
                                <w:sz w:val="24"/>
                                <w:szCs w:val="24"/>
                                <w:rtl/>
                              </w:rPr>
                              <w:t>תוצרי למידה:</w:t>
                            </w:r>
                          </w:p>
                          <w:p w14:paraId="13C019A4" w14:textId="1A8F02C9" w:rsidR="009A2CC5" w:rsidRDefault="009A2CC5" w:rsidP="000A598A">
                            <w:pPr>
                              <w:pStyle w:val="a9"/>
                              <w:numPr>
                                <w:ilvl w:val="0"/>
                                <w:numId w:val="2"/>
                              </w:numPr>
                              <w:spacing w:after="0" w:line="360" w:lineRule="auto"/>
                              <w:ind w:left="612" w:hanging="357"/>
                              <w:jc w:val="both"/>
                              <w:rPr>
                                <w:rFonts w:ascii="David" w:hAnsi="David" w:cs="David"/>
                                <w:sz w:val="24"/>
                                <w:szCs w:val="24"/>
                              </w:rPr>
                            </w:pPr>
                            <w:r w:rsidRPr="009A2CC5">
                              <w:rPr>
                                <w:rFonts w:ascii="David" w:hAnsi="David" w:cs="David"/>
                                <w:sz w:val="24"/>
                                <w:szCs w:val="24"/>
                                <w:rtl/>
                              </w:rPr>
                              <w:t>הסטודנט/</w:t>
                            </w:r>
                            <w:proofErr w:type="spellStart"/>
                            <w:r w:rsidRPr="009A2CC5">
                              <w:rPr>
                                <w:rFonts w:ascii="David" w:hAnsi="David" w:cs="David"/>
                                <w:sz w:val="24"/>
                                <w:szCs w:val="24"/>
                                <w:rtl/>
                              </w:rPr>
                              <w:t>ית</w:t>
                            </w:r>
                            <w:proofErr w:type="spellEnd"/>
                            <w:r w:rsidRPr="009A2CC5">
                              <w:rPr>
                                <w:rFonts w:ascii="David" w:hAnsi="David" w:cs="David"/>
                                <w:sz w:val="24"/>
                                <w:szCs w:val="24"/>
                                <w:rtl/>
                              </w:rPr>
                              <w:t xml:space="preserve"> יהיה מסוגל להסביר את </w:t>
                            </w:r>
                            <w:r>
                              <w:rPr>
                                <w:rFonts w:ascii="David" w:hAnsi="David" w:cs="David" w:hint="cs"/>
                                <w:sz w:val="24"/>
                                <w:szCs w:val="24"/>
                                <w:rtl/>
                              </w:rPr>
                              <w:t xml:space="preserve">גרף יחסי אדם ונוף (השפעת הנוף על האדם והשפעת האדם על הנוף) תוך מתן דוגמאות </w:t>
                            </w:r>
                          </w:p>
                          <w:p w14:paraId="5F4137DA" w14:textId="42578D67" w:rsidR="009A2CC5" w:rsidRDefault="009A2CC5" w:rsidP="000A598A">
                            <w:pPr>
                              <w:numPr>
                                <w:ilvl w:val="0"/>
                                <w:numId w:val="2"/>
                              </w:numPr>
                              <w:spacing w:after="0" w:line="360" w:lineRule="auto"/>
                              <w:ind w:left="612" w:hanging="357"/>
                              <w:jc w:val="both"/>
                              <w:rPr>
                                <w:rFonts w:ascii="David" w:hAnsi="David" w:cs="David"/>
                                <w:sz w:val="24"/>
                                <w:szCs w:val="24"/>
                              </w:rPr>
                            </w:pPr>
                            <w:r w:rsidRPr="009A2CC5">
                              <w:rPr>
                                <w:rFonts w:ascii="David" w:hAnsi="David" w:cs="David"/>
                                <w:sz w:val="24"/>
                                <w:szCs w:val="24"/>
                                <w:rtl/>
                              </w:rPr>
                              <w:t>הסטודנט/</w:t>
                            </w:r>
                            <w:proofErr w:type="spellStart"/>
                            <w:r w:rsidRPr="009A2CC5">
                              <w:rPr>
                                <w:rFonts w:ascii="David" w:hAnsi="David" w:cs="David"/>
                                <w:sz w:val="24"/>
                                <w:szCs w:val="24"/>
                                <w:rtl/>
                              </w:rPr>
                              <w:t>ית</w:t>
                            </w:r>
                            <w:proofErr w:type="spellEnd"/>
                            <w:r w:rsidRPr="009A2CC5">
                              <w:rPr>
                                <w:rFonts w:ascii="David" w:hAnsi="David" w:cs="David"/>
                                <w:sz w:val="24"/>
                                <w:szCs w:val="24"/>
                                <w:rtl/>
                              </w:rPr>
                              <w:t xml:space="preserve"> יהיה מסוגל להסביר את </w:t>
                            </w:r>
                            <w:r>
                              <w:rPr>
                                <w:rFonts w:ascii="David" w:hAnsi="David" w:cs="David" w:hint="cs"/>
                                <w:sz w:val="24"/>
                                <w:szCs w:val="24"/>
                                <w:rtl/>
                              </w:rPr>
                              <w:t>עקרונות המחקר של האקלים הקדום בארץ ישראל ולהדגים את השפעתו על האדם</w:t>
                            </w:r>
                          </w:p>
                          <w:p w14:paraId="59A90209" w14:textId="27F12C44" w:rsidR="009A2CC5" w:rsidRPr="009A2CC5" w:rsidRDefault="009A2CC5" w:rsidP="000A598A">
                            <w:pPr>
                              <w:numPr>
                                <w:ilvl w:val="0"/>
                                <w:numId w:val="2"/>
                              </w:numPr>
                              <w:spacing w:after="0" w:line="360" w:lineRule="auto"/>
                              <w:ind w:left="612" w:hanging="357"/>
                              <w:jc w:val="both"/>
                              <w:rPr>
                                <w:rFonts w:ascii="David" w:hAnsi="David" w:cs="David"/>
                                <w:sz w:val="24"/>
                                <w:szCs w:val="24"/>
                              </w:rPr>
                            </w:pPr>
                            <w:r w:rsidRPr="009A2CC5">
                              <w:rPr>
                                <w:rFonts w:ascii="David" w:hAnsi="David" w:cs="David"/>
                                <w:sz w:val="24"/>
                                <w:szCs w:val="24"/>
                                <w:rtl/>
                              </w:rPr>
                              <w:t>הסטודנט/</w:t>
                            </w:r>
                            <w:proofErr w:type="spellStart"/>
                            <w:r w:rsidRPr="009A2CC5">
                              <w:rPr>
                                <w:rFonts w:ascii="David" w:hAnsi="David" w:cs="David"/>
                                <w:sz w:val="24"/>
                                <w:szCs w:val="24"/>
                                <w:rtl/>
                              </w:rPr>
                              <w:t>ית</w:t>
                            </w:r>
                            <w:proofErr w:type="spellEnd"/>
                            <w:r w:rsidRPr="009A2CC5">
                              <w:rPr>
                                <w:rFonts w:ascii="David" w:hAnsi="David" w:cs="David"/>
                                <w:sz w:val="24"/>
                                <w:szCs w:val="24"/>
                                <w:rtl/>
                              </w:rPr>
                              <w:t xml:space="preserve"> יהיה מסוגל להסביר את שלביו העיקריים של המחזור ההידרולוגי (אידוי, משקעים, זרימת נחלים ומי תהום)</w:t>
                            </w:r>
                            <w:r w:rsidRPr="009A2CC5">
                              <w:rPr>
                                <w:rFonts w:ascii="David" w:hAnsi="David" w:cs="David" w:hint="cs"/>
                                <w:sz w:val="24"/>
                                <w:szCs w:val="24"/>
                                <w:rtl/>
                              </w:rPr>
                              <w:t xml:space="preserve"> והשפעתו על האדם בימי קדם</w:t>
                            </w:r>
                          </w:p>
                          <w:p w14:paraId="6C80C458" w14:textId="3F688BED" w:rsidR="009A2CC5" w:rsidRPr="009A2CC5" w:rsidRDefault="009A2CC5" w:rsidP="000A598A">
                            <w:pPr>
                              <w:numPr>
                                <w:ilvl w:val="0"/>
                                <w:numId w:val="2"/>
                              </w:numPr>
                              <w:spacing w:after="0" w:line="360" w:lineRule="auto"/>
                              <w:jc w:val="both"/>
                              <w:rPr>
                                <w:rFonts w:ascii="David" w:hAnsi="David" w:cs="David"/>
                                <w:sz w:val="24"/>
                                <w:szCs w:val="24"/>
                                <w:rtl/>
                              </w:rPr>
                            </w:pPr>
                            <w:r w:rsidRPr="009A2CC5">
                              <w:rPr>
                                <w:rFonts w:ascii="David" w:hAnsi="David" w:cs="David"/>
                                <w:sz w:val="24"/>
                                <w:szCs w:val="24"/>
                                <w:rtl/>
                              </w:rPr>
                              <w:t>הסטודנט/</w:t>
                            </w:r>
                            <w:proofErr w:type="spellStart"/>
                            <w:r w:rsidRPr="009A2CC5">
                              <w:rPr>
                                <w:rFonts w:ascii="David" w:hAnsi="David" w:cs="David"/>
                                <w:sz w:val="24"/>
                                <w:szCs w:val="24"/>
                                <w:rtl/>
                              </w:rPr>
                              <w:t>ית</w:t>
                            </w:r>
                            <w:proofErr w:type="spellEnd"/>
                            <w:r w:rsidRPr="009A2CC5">
                              <w:rPr>
                                <w:rFonts w:ascii="David" w:hAnsi="David" w:cs="David"/>
                                <w:sz w:val="24"/>
                                <w:szCs w:val="24"/>
                                <w:rtl/>
                              </w:rPr>
                              <w:t xml:space="preserve"> ידע להשתמש במפת קרקעות ולהסביר את התאמתה למפה הגיאולוגית</w:t>
                            </w:r>
                            <w:r>
                              <w:rPr>
                                <w:rFonts w:ascii="David" w:hAnsi="David" w:cs="David" w:hint="cs"/>
                                <w:sz w:val="24"/>
                                <w:szCs w:val="24"/>
                                <w:rtl/>
                              </w:rPr>
                              <w:t xml:space="preserve"> ולמפת ההתיישבות בימי קדם</w:t>
                            </w:r>
                          </w:p>
                          <w:p w14:paraId="22F953C4" w14:textId="6E093AFE" w:rsidR="009A2CC5" w:rsidRPr="009A2CC5" w:rsidRDefault="009A2CC5" w:rsidP="000A598A">
                            <w:pPr>
                              <w:numPr>
                                <w:ilvl w:val="0"/>
                                <w:numId w:val="2"/>
                              </w:numPr>
                              <w:spacing w:after="0" w:line="360" w:lineRule="auto"/>
                              <w:jc w:val="both"/>
                              <w:rPr>
                                <w:rFonts w:ascii="David" w:hAnsi="David" w:cs="David"/>
                                <w:sz w:val="24"/>
                                <w:szCs w:val="24"/>
                                <w:rtl/>
                              </w:rPr>
                            </w:pPr>
                            <w:r w:rsidRPr="009A2CC5">
                              <w:rPr>
                                <w:rFonts w:ascii="David" w:hAnsi="David" w:cs="David"/>
                                <w:sz w:val="24"/>
                                <w:szCs w:val="24"/>
                                <w:rtl/>
                              </w:rPr>
                              <w:t>הסטודנט/</w:t>
                            </w:r>
                            <w:proofErr w:type="spellStart"/>
                            <w:r w:rsidRPr="009A2CC5">
                              <w:rPr>
                                <w:rFonts w:ascii="David" w:hAnsi="David" w:cs="David"/>
                                <w:sz w:val="24"/>
                                <w:szCs w:val="24"/>
                                <w:rtl/>
                              </w:rPr>
                              <w:t>ית</w:t>
                            </w:r>
                            <w:proofErr w:type="spellEnd"/>
                            <w:r w:rsidRPr="009A2CC5">
                              <w:rPr>
                                <w:rFonts w:ascii="David" w:hAnsi="David" w:cs="David"/>
                                <w:sz w:val="24"/>
                                <w:szCs w:val="24"/>
                                <w:rtl/>
                              </w:rPr>
                              <w:t xml:space="preserve"> ידע להסביר את תפרוסת המערות הקרסטיות בישראל</w:t>
                            </w:r>
                            <w:r>
                              <w:rPr>
                                <w:rFonts w:ascii="David" w:hAnsi="David" w:cs="David" w:hint="cs"/>
                                <w:sz w:val="24"/>
                                <w:szCs w:val="24"/>
                                <w:rtl/>
                              </w:rPr>
                              <w:t xml:space="preserve"> ואת מגוון השימושים ותקופות השימוש בידי אדם</w:t>
                            </w:r>
                          </w:p>
                          <w:p w14:paraId="7276DD3F" w14:textId="79014C51" w:rsidR="008C6EB6" w:rsidRDefault="008C6EB6" w:rsidP="008C6EB6">
                            <w:pPr>
                              <w:spacing w:line="360" w:lineRule="auto"/>
                              <w:ind w:left="226" w:firstLine="26"/>
                              <w:rPr>
                                <w:rFonts w:ascii="David" w:hAnsi="David" w:cs="David"/>
                                <w:b/>
                                <w:bCs/>
                                <w:sz w:val="28"/>
                                <w:szCs w:val="28"/>
                                <w:rtl/>
                              </w:rPr>
                            </w:pPr>
                          </w:p>
                          <w:p w14:paraId="41D9B104" w14:textId="5768CE61" w:rsidR="00655390" w:rsidRDefault="00655390" w:rsidP="008C6EB6">
                            <w:pPr>
                              <w:spacing w:line="360" w:lineRule="auto"/>
                              <w:ind w:left="226" w:firstLine="26"/>
                              <w:rPr>
                                <w:rFonts w:ascii="David" w:hAnsi="David" w:cs="David"/>
                                <w:b/>
                                <w:bCs/>
                                <w:sz w:val="28"/>
                                <w:szCs w:val="28"/>
                                <w:rtl/>
                              </w:rPr>
                            </w:pPr>
                          </w:p>
                          <w:p w14:paraId="6AC2369A" w14:textId="37B5AA35" w:rsidR="00655390" w:rsidRDefault="00655390" w:rsidP="008C6EB6">
                            <w:pPr>
                              <w:spacing w:line="360" w:lineRule="auto"/>
                              <w:ind w:left="226" w:firstLine="26"/>
                              <w:rPr>
                                <w:rFonts w:ascii="David" w:hAnsi="David" w:cs="David"/>
                                <w:b/>
                                <w:bCs/>
                                <w:sz w:val="28"/>
                                <w:szCs w:val="28"/>
                                <w:rtl/>
                              </w:rPr>
                            </w:pPr>
                          </w:p>
                          <w:p w14:paraId="4F4F7B2F" w14:textId="3735A24D" w:rsidR="00655390" w:rsidRDefault="00655390" w:rsidP="008C6EB6">
                            <w:pPr>
                              <w:spacing w:line="360" w:lineRule="auto"/>
                              <w:ind w:left="226" w:firstLine="26"/>
                              <w:rPr>
                                <w:rFonts w:ascii="David" w:hAnsi="David" w:cs="David"/>
                                <w:b/>
                                <w:bCs/>
                                <w:sz w:val="28"/>
                                <w:szCs w:val="28"/>
                                <w:rtl/>
                              </w:rPr>
                            </w:pPr>
                          </w:p>
                          <w:p w14:paraId="1FA030DA" w14:textId="77777777" w:rsidR="00655390" w:rsidRPr="00361F9E" w:rsidRDefault="00655390" w:rsidP="008C6EB6">
                            <w:pPr>
                              <w:spacing w:line="360" w:lineRule="auto"/>
                              <w:ind w:left="226" w:firstLine="26"/>
                              <w:rPr>
                                <w:rFonts w:ascii="David" w:hAnsi="David" w:cs="David"/>
                                <w:b/>
                                <w:bCs/>
                                <w:sz w:val="28"/>
                                <w:szCs w:val="28"/>
                              </w:rPr>
                            </w:pPr>
                          </w:p>
                          <w:p w14:paraId="2EC3AFD3" w14:textId="77777777" w:rsidR="004177C7" w:rsidRPr="004177C7" w:rsidRDefault="004177C7" w:rsidP="008C6EB6">
                            <w:pPr>
                              <w:rPr>
                                <w:rFonts w:ascii="Arial" w:hAnsi="Arial" w:cs="Arial"/>
                                <w:b/>
                                <w:bCs/>
                                <w:sz w:val="42"/>
                                <w:szCs w:val="42"/>
                                <w:rtl/>
                              </w:rPr>
                            </w:pPr>
                          </w:p>
                          <w:p w14:paraId="243CFBC2" w14:textId="77777777" w:rsidR="004177C7" w:rsidRDefault="004177C7" w:rsidP="004177C7">
                            <w:pPr>
                              <w:jc w:val="center"/>
                              <w:rPr>
                                <w:rFonts w:ascii="Arial" w:hAnsi="Arial" w:cs="Arial"/>
                                <w:sz w:val="42"/>
                                <w:szCs w:val="42"/>
                                <w:rtl/>
                              </w:rPr>
                            </w:pPr>
                          </w:p>
                          <w:p w14:paraId="52930D9A" w14:textId="77777777" w:rsidR="004177C7" w:rsidRDefault="004177C7" w:rsidP="004177C7">
                            <w:pPr>
                              <w:jc w:val="center"/>
                              <w:rPr>
                                <w:rFonts w:ascii="Arial" w:hAnsi="Arial" w:cs="Arial"/>
                                <w:sz w:val="42"/>
                                <w:szCs w:val="42"/>
                                <w:rtl/>
                              </w:rPr>
                            </w:pPr>
                          </w:p>
                          <w:p w14:paraId="6E7DBBC3" w14:textId="77777777" w:rsidR="004177C7" w:rsidRDefault="004177C7" w:rsidP="004177C7">
                            <w:pPr>
                              <w:jc w:val="center"/>
                              <w:rPr>
                                <w:rFonts w:ascii="Arial" w:hAnsi="Arial" w:cs="Arial"/>
                                <w:sz w:val="42"/>
                                <w:szCs w:val="42"/>
                                <w:rtl/>
                              </w:rPr>
                            </w:pPr>
                          </w:p>
                          <w:p w14:paraId="68991A7A" w14:textId="77777777" w:rsidR="004177C7" w:rsidRDefault="004177C7" w:rsidP="004177C7">
                            <w:pPr>
                              <w:jc w:val="center"/>
                              <w:rPr>
                                <w:rFonts w:ascii="Arial" w:hAnsi="Arial" w:cs="Arial"/>
                                <w:sz w:val="42"/>
                                <w:szCs w:val="42"/>
                              </w:rPr>
                            </w:pPr>
                          </w:p>
                          <w:p w14:paraId="5499B73A" w14:textId="77777777" w:rsidR="004177C7" w:rsidRDefault="004177C7" w:rsidP="008B5A4D">
                            <w:pPr>
                              <w:jc w:val="both"/>
                              <w:rPr>
                                <w:rFonts w:ascii="Arial" w:hAnsi="Arial" w:cs="Arial"/>
                                <w:sz w:val="42"/>
                                <w:szCs w:val="42"/>
                              </w:rPr>
                            </w:pPr>
                          </w:p>
                          <w:p w14:paraId="2816FE0B" w14:textId="77777777" w:rsidR="004177C7" w:rsidRPr="008B5A4D" w:rsidRDefault="004177C7" w:rsidP="008B5A4D">
                            <w:pPr>
                              <w:jc w:val="both"/>
                              <w:rPr>
                                <w:rFonts w:ascii="Arial" w:hAnsi="Arial" w:cs="Arial"/>
                                <w:sz w:val="42"/>
                                <w:szCs w:val="42"/>
                                <w:rtl/>
                              </w:rPr>
                            </w:pPr>
                          </w:p>
                          <w:p w14:paraId="151CBAE6" w14:textId="77777777" w:rsidR="008B5A4D" w:rsidRPr="008B5A4D" w:rsidRDefault="008B5A4D" w:rsidP="008B5A4D">
                            <w:pPr>
                              <w:jc w:val="both"/>
                              <w:rPr>
                                <w:rFonts w:ascii="Arial" w:hAnsi="Arial" w:cs="Arial"/>
                                <w:sz w:val="42"/>
                                <w:szCs w:val="42"/>
                              </w:rPr>
                            </w:pPr>
                          </w:p>
                          <w:p w14:paraId="0A3AC74D" w14:textId="77777777" w:rsidR="008B5A4D" w:rsidRPr="008B5A4D" w:rsidRDefault="008B5A4D" w:rsidP="008B5A4D">
                            <w:pPr>
                              <w:jc w:val="both"/>
                              <w:rPr>
                                <w:rFonts w:ascii="Arial" w:hAnsi="Arial" w:cs="Arial"/>
                                <w:sz w:val="44"/>
                                <w:szCs w:val="44"/>
                              </w:rPr>
                            </w:pPr>
                          </w:p>
                          <w:p w14:paraId="0BFC7BDD" w14:textId="77777777" w:rsidR="008B5A4D" w:rsidRPr="0038637F" w:rsidRDefault="008B5A4D" w:rsidP="008B5A4D">
                            <w:pPr>
                              <w:jc w:val="both"/>
                              <w:rPr>
                                <w:rFonts w:ascii="Arial" w:hAnsi="Arial" w:cs="Arial"/>
                                <w:sz w:val="44"/>
                                <w:szCs w:val="44"/>
                              </w:rPr>
                            </w:pPr>
                          </w:p>
                          <w:p w14:paraId="70288B2C" w14:textId="77777777" w:rsidR="008B5A4D" w:rsidRDefault="008B5A4D" w:rsidP="008B5A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CBB350" id="_x0000_t202" coordsize="21600,21600" o:spt="202" path="m,l,21600r21600,l21600,xe">
                <v:stroke joinstyle="miter"/>
                <v:path gradientshapeok="t" o:connecttype="rect"/>
              </v:shapetype>
              <v:shape id="תיבת טקסט 2" o:spid="_x0000_s1026" type="#_x0000_t202" style="position:absolute;left:0;text-align:left;margin-left:0;margin-top:-9.75pt;width:458.8pt;height:64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" filled="f" stroked="f">
                <v:textbox>
                  <w:txbxContent>
                    <w:p w14:paraId="277B7BF6" w14:textId="2A3627B3" w:rsidR="008C6EB6" w:rsidRDefault="008C6EB6" w:rsidP="008C6EB6">
                      <w:pPr>
                        <w:spacing w:line="360" w:lineRule="auto"/>
                        <w:jc w:val="right"/>
                        <w:rPr>
                          <w:rFonts w:ascii="Arial" w:hAnsi="Arial" w:cs="Tahoma"/>
                          <w:bCs/>
                          <w:sz w:val="36"/>
                          <w:szCs w:val="36"/>
                          <w:rtl/>
                        </w:rPr>
                      </w:pPr>
                      <w:r w:rsidRPr="00447BE3">
                        <w:rPr>
                          <w:rFonts w:ascii="Arial" w:hAnsi="Arial" w:cs="Tahoma"/>
                          <w:b/>
                          <w:rtl/>
                        </w:rPr>
                        <w:t>תאריך</w:t>
                      </w:r>
                      <w:r w:rsidRPr="00447BE3">
                        <w:rPr>
                          <w:rFonts w:ascii="Arial" w:hAnsi="Arial" w:cs="Tahoma" w:hint="cs"/>
                          <w:b/>
                          <w:rtl/>
                        </w:rPr>
                        <w:t xml:space="preserve">: </w:t>
                      </w:r>
                      <w:r w:rsidR="007B16B5">
                        <w:rPr>
                          <w:rFonts w:ascii="Arial" w:hAnsi="Arial" w:cs="Tahoma" w:hint="cs"/>
                          <w:b/>
                          <w:rtl/>
                        </w:rPr>
                        <w:t>27</w:t>
                      </w:r>
                      <w:r w:rsidRPr="00447BE3">
                        <w:rPr>
                          <w:rFonts w:ascii="Arial" w:hAnsi="Arial" w:cs="Tahoma" w:hint="cs"/>
                          <w:b/>
                          <w:rtl/>
                        </w:rPr>
                        <w:t>/</w:t>
                      </w:r>
                      <w:r w:rsidR="00655390">
                        <w:rPr>
                          <w:rFonts w:ascii="Arial" w:hAnsi="Arial" w:cs="Tahoma" w:hint="cs"/>
                          <w:b/>
                          <w:rtl/>
                        </w:rPr>
                        <w:t>4</w:t>
                      </w:r>
                      <w:r w:rsidRPr="00447BE3">
                        <w:rPr>
                          <w:rFonts w:ascii="Arial" w:hAnsi="Arial" w:cs="Tahoma" w:hint="cs"/>
                          <w:b/>
                          <w:rtl/>
                        </w:rPr>
                        <w:t>/20</w:t>
                      </w:r>
                      <w:r w:rsidR="00CE24FA">
                        <w:rPr>
                          <w:rFonts w:ascii="Arial" w:hAnsi="Arial" w:cs="Tahoma" w:hint="cs"/>
                          <w:b/>
                          <w:rtl/>
                        </w:rPr>
                        <w:t>20</w:t>
                      </w:r>
                    </w:p>
                    <w:p w14:paraId="490E7396" w14:textId="7BF1B739" w:rsidR="008C6EB6" w:rsidRPr="000A598A" w:rsidRDefault="008C6EB6" w:rsidP="008C6EB6">
                      <w:pPr>
                        <w:spacing w:line="360" w:lineRule="auto"/>
                        <w:jc w:val="center"/>
                        <w:rPr>
                          <w:rFonts w:ascii="David" w:hAnsi="David" w:cs="David"/>
                          <w:color w:val="00B0F0"/>
                          <w:sz w:val="36"/>
                          <w:szCs w:val="36"/>
                          <w:rtl/>
                        </w:rPr>
                      </w:pPr>
                      <w:r w:rsidRPr="000A598A">
                        <w:rPr>
                          <w:rFonts w:ascii="David" w:hAnsi="David" w:cs="David" w:hint="cs"/>
                          <w:color w:val="00B0F0"/>
                          <w:sz w:val="36"/>
                          <w:szCs w:val="36"/>
                          <w:rtl/>
                        </w:rPr>
                        <w:t xml:space="preserve">סילבוס קורס: </w:t>
                      </w:r>
                      <w:r w:rsidR="009A371D" w:rsidRPr="000A598A">
                        <w:rPr>
                          <w:rFonts w:ascii="David" w:hAnsi="David" w:cs="David" w:hint="cs"/>
                          <w:color w:val="00B0F0"/>
                          <w:sz w:val="36"/>
                          <w:szCs w:val="36"/>
                          <w:rtl/>
                        </w:rPr>
                        <w:t xml:space="preserve">פרקים נבחרים ביחסי </w:t>
                      </w:r>
                      <w:r w:rsidRPr="000A598A">
                        <w:rPr>
                          <w:rFonts w:ascii="David" w:hAnsi="David" w:cs="David" w:hint="cs"/>
                          <w:color w:val="00B0F0"/>
                          <w:sz w:val="36"/>
                          <w:szCs w:val="36"/>
                          <w:rtl/>
                        </w:rPr>
                        <w:t>אדם ונוף</w:t>
                      </w:r>
                    </w:p>
                    <w:p w14:paraId="4A7512CA" w14:textId="76CC7932" w:rsidR="008C6EB6" w:rsidRPr="000A598A" w:rsidRDefault="008C6EB6" w:rsidP="008C6EB6">
                      <w:pPr>
                        <w:spacing w:line="360" w:lineRule="auto"/>
                        <w:jc w:val="center"/>
                        <w:rPr>
                          <w:rFonts w:ascii="David" w:hAnsi="David" w:cs="David"/>
                          <w:color w:val="00B0F0"/>
                          <w:sz w:val="28"/>
                          <w:szCs w:val="28"/>
                          <w:rtl/>
                        </w:rPr>
                      </w:pPr>
                      <w:r w:rsidRPr="000A598A">
                        <w:rPr>
                          <w:rFonts w:ascii="David" w:hAnsi="David" w:cs="David"/>
                          <w:color w:val="00B0F0"/>
                          <w:sz w:val="28"/>
                          <w:szCs w:val="28"/>
                          <w:rtl/>
                        </w:rPr>
                        <w:t xml:space="preserve"> </w:t>
                      </w:r>
                      <w:r w:rsidRPr="000A598A">
                        <w:rPr>
                          <w:rFonts w:ascii="David" w:hAnsi="David" w:cs="David" w:hint="cs"/>
                          <w:color w:val="00B0F0"/>
                          <w:sz w:val="28"/>
                          <w:szCs w:val="28"/>
                          <w:rtl/>
                        </w:rPr>
                        <w:t>היבטים גיאוגרפיים, היסטוריים וארכיאולוגיים</w:t>
                      </w:r>
                      <w:r w:rsidRPr="000A598A">
                        <w:rPr>
                          <w:rFonts w:ascii="David" w:hAnsi="David" w:cs="David"/>
                          <w:color w:val="00B0F0"/>
                          <w:sz w:val="28"/>
                          <w:szCs w:val="28"/>
                          <w:rtl/>
                        </w:rPr>
                        <w:t xml:space="preserve"> </w:t>
                      </w:r>
                    </w:p>
                    <w:p w14:paraId="085EAC4C" w14:textId="21F68AA1" w:rsidR="008C6EB6" w:rsidRPr="000A598A" w:rsidRDefault="008C6EB6" w:rsidP="008C6EB6">
                      <w:pPr>
                        <w:spacing w:line="360" w:lineRule="auto"/>
                        <w:jc w:val="center"/>
                        <w:rPr>
                          <w:rFonts w:ascii="David" w:hAnsi="David" w:cs="David"/>
                          <w:color w:val="00B0F0"/>
                          <w:sz w:val="28"/>
                          <w:szCs w:val="28"/>
                          <w:rtl/>
                        </w:rPr>
                      </w:pPr>
                      <w:r w:rsidRPr="000A598A">
                        <w:rPr>
                          <w:rFonts w:ascii="David" w:hAnsi="David" w:cs="David" w:hint="cs"/>
                          <w:color w:val="00B0F0"/>
                          <w:sz w:val="28"/>
                          <w:szCs w:val="28"/>
                          <w:rtl/>
                        </w:rPr>
                        <w:t xml:space="preserve">מס' </w:t>
                      </w:r>
                      <w:r w:rsidRPr="000A598A">
                        <w:rPr>
                          <w:rFonts w:ascii="David" w:hAnsi="David" w:cs="David"/>
                          <w:color w:val="00B0F0"/>
                          <w:sz w:val="28"/>
                          <w:szCs w:val="28"/>
                          <w:rtl/>
                        </w:rPr>
                        <w:t>קורס</w:t>
                      </w:r>
                      <w:r w:rsidRPr="000A598A">
                        <w:rPr>
                          <w:rFonts w:ascii="David" w:hAnsi="David" w:cs="David" w:hint="cs"/>
                          <w:color w:val="00B0F0"/>
                          <w:sz w:val="28"/>
                          <w:szCs w:val="28"/>
                          <w:rtl/>
                        </w:rPr>
                        <w:t xml:space="preserve"> </w:t>
                      </w:r>
                      <w:r w:rsidRPr="000A598A">
                        <w:rPr>
                          <w:rFonts w:ascii="David" w:hAnsi="David" w:cs="David"/>
                          <w:color w:val="00B0F0"/>
                          <w:sz w:val="28"/>
                          <w:szCs w:val="28"/>
                          <w:rtl/>
                        </w:rPr>
                        <w:t xml:space="preserve">– </w:t>
                      </w:r>
                      <w:r w:rsidR="00E0310F" w:rsidRPr="000A598A">
                        <w:rPr>
                          <w:rFonts w:ascii="David" w:hAnsi="David" w:cs="David"/>
                          <w:color w:val="00B0F0"/>
                          <w:sz w:val="28"/>
                          <w:szCs w:val="28"/>
                          <w:rtl/>
                        </w:rPr>
                        <w:t>160033-01</w:t>
                      </w:r>
                    </w:p>
                    <w:p w14:paraId="52E47525" w14:textId="1A1D4A84" w:rsidR="008C6EB6" w:rsidRPr="006F5E60" w:rsidRDefault="008C6EB6" w:rsidP="000A598A">
                      <w:pPr>
                        <w:spacing w:line="360" w:lineRule="auto"/>
                        <w:jc w:val="center"/>
                        <w:rPr>
                          <w:rFonts w:ascii="David" w:hAnsi="David" w:cs="David"/>
                          <w:rtl/>
                        </w:rPr>
                      </w:pPr>
                      <w:r w:rsidRPr="006F5E60">
                        <w:rPr>
                          <w:rFonts w:ascii="David" w:hAnsi="David" w:cs="David"/>
                          <w:b/>
                          <w:bCs/>
                          <w:rtl/>
                        </w:rPr>
                        <w:t>סוג הקורס:</w:t>
                      </w:r>
                      <w:r w:rsidRPr="006F5E60">
                        <w:rPr>
                          <w:rFonts w:ascii="David" w:hAnsi="David" w:cs="David"/>
                          <w:rtl/>
                        </w:rPr>
                        <w:t xml:space="preserve"> </w:t>
                      </w:r>
                      <w:r w:rsidR="000A598A">
                        <w:rPr>
                          <w:rFonts w:ascii="David" w:hAnsi="David" w:cs="David" w:hint="cs"/>
                          <w:rtl/>
                        </w:rPr>
                        <w:t>הרצאה</w:t>
                      </w:r>
                    </w:p>
                    <w:p w14:paraId="216EEA07" w14:textId="70C06631" w:rsidR="008C6EB6" w:rsidRPr="006F5E60" w:rsidRDefault="008C6EB6" w:rsidP="000A598A">
                      <w:pPr>
                        <w:spacing w:line="360" w:lineRule="auto"/>
                        <w:jc w:val="center"/>
                        <w:rPr>
                          <w:rFonts w:ascii="David" w:hAnsi="David" w:cs="David"/>
                          <w:rtl/>
                        </w:rPr>
                      </w:pPr>
                      <w:r w:rsidRPr="006F5E60">
                        <w:rPr>
                          <w:rFonts w:ascii="David" w:hAnsi="David" w:cs="David"/>
                          <w:b/>
                          <w:bCs/>
                          <w:rtl/>
                        </w:rPr>
                        <w:t>שנת לימודים</w:t>
                      </w:r>
                      <w:r w:rsidRPr="006F5E60">
                        <w:rPr>
                          <w:rFonts w:ascii="David" w:hAnsi="David" w:cs="David"/>
                          <w:rtl/>
                        </w:rPr>
                        <w:t>: תש</w:t>
                      </w:r>
                      <w:r>
                        <w:rPr>
                          <w:rFonts w:ascii="David" w:hAnsi="David" w:cs="David" w:hint="cs"/>
                          <w:rtl/>
                        </w:rPr>
                        <w:t>פ</w:t>
                      </w:r>
                      <w:r w:rsidR="00D97D3E">
                        <w:rPr>
                          <w:rFonts w:ascii="David" w:hAnsi="David" w:cs="David" w:hint="cs"/>
                          <w:rtl/>
                        </w:rPr>
                        <w:t>"א</w:t>
                      </w:r>
                      <w:r w:rsidRPr="006F5E60">
                        <w:rPr>
                          <w:rFonts w:ascii="David" w:hAnsi="David" w:cs="David"/>
                          <w:rtl/>
                        </w:rPr>
                        <w:t xml:space="preserve">                       </w:t>
                      </w:r>
                      <w:r w:rsidRPr="006F5E60">
                        <w:rPr>
                          <w:rFonts w:ascii="David" w:hAnsi="David" w:cs="David"/>
                          <w:b/>
                          <w:bCs/>
                          <w:rtl/>
                        </w:rPr>
                        <w:t>סמסטר</w:t>
                      </w:r>
                      <w:r w:rsidRPr="006F5E60">
                        <w:rPr>
                          <w:rFonts w:ascii="David" w:hAnsi="David" w:cs="David"/>
                          <w:rtl/>
                        </w:rPr>
                        <w:t xml:space="preserve">: </w:t>
                      </w:r>
                      <w:r w:rsidR="00E0310F">
                        <w:rPr>
                          <w:rFonts w:ascii="David" w:hAnsi="David" w:cs="David" w:hint="cs"/>
                          <w:rtl/>
                        </w:rPr>
                        <w:t>א</w:t>
                      </w:r>
                      <w:r w:rsidRPr="006F5E60">
                        <w:rPr>
                          <w:rFonts w:ascii="David" w:hAnsi="David" w:cs="David"/>
                          <w:rtl/>
                        </w:rPr>
                        <w:t xml:space="preserve">                      </w:t>
                      </w:r>
                      <w:r w:rsidRPr="006F5E60">
                        <w:rPr>
                          <w:rFonts w:ascii="David" w:hAnsi="David" w:cs="David"/>
                          <w:b/>
                          <w:bCs/>
                          <w:rtl/>
                        </w:rPr>
                        <w:t>היקף שעות</w:t>
                      </w:r>
                      <w:r w:rsidRPr="006F5E60">
                        <w:rPr>
                          <w:rFonts w:ascii="David" w:hAnsi="David" w:cs="David"/>
                          <w:rtl/>
                        </w:rPr>
                        <w:t xml:space="preserve">: </w:t>
                      </w:r>
                      <w:r w:rsidR="00655390">
                        <w:rPr>
                          <w:rFonts w:ascii="David" w:hAnsi="David" w:cs="David" w:hint="cs"/>
                          <w:rtl/>
                        </w:rPr>
                        <w:t>1</w:t>
                      </w:r>
                      <w:r w:rsidRPr="006F5E60">
                        <w:rPr>
                          <w:rFonts w:ascii="David" w:hAnsi="David" w:cs="David"/>
                          <w:rtl/>
                        </w:rPr>
                        <w:t xml:space="preserve"> ש"ש</w:t>
                      </w:r>
                    </w:p>
                    <w:p w14:paraId="3714E35D" w14:textId="201D6781" w:rsidR="008C6EB6" w:rsidRPr="006F5E60" w:rsidRDefault="008C6EB6" w:rsidP="000A598A">
                      <w:pPr>
                        <w:spacing w:line="360" w:lineRule="auto"/>
                        <w:jc w:val="center"/>
                        <w:rPr>
                          <w:rFonts w:ascii="David" w:hAnsi="David" w:cs="David"/>
                        </w:rPr>
                      </w:pPr>
                      <w:r w:rsidRPr="006F5E60">
                        <w:rPr>
                          <w:rFonts w:ascii="David" w:hAnsi="David" w:cs="David"/>
                          <w:b/>
                          <w:bCs/>
                          <w:rtl/>
                        </w:rPr>
                        <w:t>אתר הקורס באינטרנט:</w:t>
                      </w:r>
                    </w:p>
                    <w:p w14:paraId="376331F0" w14:textId="77777777" w:rsidR="008C6EB6" w:rsidRPr="006F5E60" w:rsidRDefault="008C6EB6" w:rsidP="008C6EB6">
                      <w:pPr>
                        <w:spacing w:line="360" w:lineRule="auto"/>
                        <w:ind w:left="26"/>
                        <w:rPr>
                          <w:rFonts w:ascii="David" w:hAnsi="David" w:cs="David"/>
                          <w:sz w:val="24"/>
                          <w:szCs w:val="24"/>
                          <w:rtl/>
                        </w:rPr>
                      </w:pPr>
                    </w:p>
                    <w:p w14:paraId="737FA524" w14:textId="0C05751B" w:rsidR="008C6EB6" w:rsidRPr="00EB3404" w:rsidRDefault="008C6EB6" w:rsidP="000A598A">
                      <w:pPr>
                        <w:spacing w:line="360" w:lineRule="auto"/>
                        <w:ind w:left="26"/>
                        <w:jc w:val="both"/>
                        <w:rPr>
                          <w:rFonts w:ascii="David" w:hAnsi="David" w:cs="David"/>
                          <w:b/>
                          <w:bCs/>
                          <w:sz w:val="28"/>
                          <w:szCs w:val="28"/>
                          <w:rtl/>
                        </w:rPr>
                      </w:pPr>
                      <w:r w:rsidRPr="00EB3404">
                        <w:rPr>
                          <w:rFonts w:ascii="David" w:hAnsi="David" w:cs="David"/>
                          <w:b/>
                          <w:bCs/>
                          <w:sz w:val="28"/>
                          <w:szCs w:val="28"/>
                          <w:rtl/>
                        </w:rPr>
                        <w:t xml:space="preserve">א. </w:t>
                      </w:r>
                      <w:r w:rsidRPr="00EB3404">
                        <w:rPr>
                          <w:rFonts w:ascii="David" w:hAnsi="David" w:cs="David"/>
                          <w:b/>
                          <w:bCs/>
                          <w:color w:val="0000FF"/>
                          <w:sz w:val="28"/>
                          <w:szCs w:val="28"/>
                          <w:rtl/>
                        </w:rPr>
                        <w:t>מטרת הקורס</w:t>
                      </w:r>
                      <w:r w:rsidRPr="00EB3404">
                        <w:rPr>
                          <w:rFonts w:ascii="David" w:hAnsi="David" w:cs="David"/>
                          <w:b/>
                          <w:bCs/>
                          <w:sz w:val="28"/>
                          <w:szCs w:val="28"/>
                          <w:rtl/>
                        </w:rPr>
                        <w:t>:</w:t>
                      </w:r>
                    </w:p>
                    <w:p w14:paraId="330D170F" w14:textId="732921E0" w:rsidR="008C6EB6" w:rsidRPr="00681592" w:rsidRDefault="008C6EB6" w:rsidP="000A598A">
                      <w:pPr>
                        <w:spacing w:after="0" w:line="360" w:lineRule="auto"/>
                        <w:ind w:left="720"/>
                        <w:jc w:val="both"/>
                        <w:rPr>
                          <w:rFonts w:ascii="David" w:eastAsia="Arial Unicode MS" w:hAnsi="David" w:cs="David"/>
                          <w:sz w:val="24"/>
                          <w:szCs w:val="24"/>
                        </w:rPr>
                      </w:pPr>
                      <w:r w:rsidRPr="00681592">
                        <w:rPr>
                          <w:rFonts w:ascii="David" w:eastAsia="Arial Unicode MS" w:hAnsi="David" w:cs="David"/>
                          <w:sz w:val="24"/>
                          <w:szCs w:val="24"/>
                          <w:rtl/>
                        </w:rPr>
                        <w:t xml:space="preserve">הבנת הקשר שבין הגיאוגרפיה הפיסית של </w:t>
                      </w:r>
                      <w:r w:rsidRPr="00681592">
                        <w:rPr>
                          <w:rFonts w:ascii="David" w:eastAsia="Arial Unicode MS" w:hAnsi="David" w:cs="David" w:hint="cs"/>
                          <w:sz w:val="24"/>
                          <w:szCs w:val="24"/>
                          <w:rtl/>
                        </w:rPr>
                        <w:t xml:space="preserve">ארץ </w:t>
                      </w:r>
                      <w:r w:rsidR="009A371D">
                        <w:rPr>
                          <w:rFonts w:ascii="David" w:eastAsia="Arial Unicode MS" w:hAnsi="David" w:cs="David" w:hint="cs"/>
                          <w:sz w:val="24"/>
                          <w:szCs w:val="24"/>
                          <w:rtl/>
                        </w:rPr>
                        <w:t>ישראל</w:t>
                      </w:r>
                      <w:r w:rsidRPr="00681592">
                        <w:rPr>
                          <w:rFonts w:ascii="David" w:eastAsia="Arial Unicode MS" w:hAnsi="David" w:cs="David"/>
                          <w:sz w:val="24"/>
                          <w:szCs w:val="24"/>
                          <w:rtl/>
                        </w:rPr>
                        <w:t xml:space="preserve"> לבין </w:t>
                      </w:r>
                      <w:r w:rsidR="009A371D">
                        <w:rPr>
                          <w:rFonts w:ascii="David" w:eastAsia="Arial Unicode MS" w:hAnsi="David" w:cs="David" w:hint="cs"/>
                          <w:sz w:val="24"/>
                          <w:szCs w:val="24"/>
                          <w:rtl/>
                        </w:rPr>
                        <w:t xml:space="preserve">התיישבות האדם </w:t>
                      </w:r>
                      <w:r w:rsidRPr="00681592">
                        <w:rPr>
                          <w:rFonts w:ascii="David" w:eastAsia="Arial Unicode MS" w:hAnsi="David" w:cs="David" w:hint="cs"/>
                          <w:sz w:val="24"/>
                          <w:szCs w:val="24"/>
                          <w:rtl/>
                        </w:rPr>
                        <w:t>בימי קדם</w:t>
                      </w:r>
                      <w:r w:rsidRPr="00681592">
                        <w:rPr>
                          <w:rFonts w:ascii="David" w:eastAsia="Arial Unicode MS" w:hAnsi="David" w:cs="David"/>
                          <w:sz w:val="24"/>
                          <w:szCs w:val="24"/>
                          <w:rtl/>
                        </w:rPr>
                        <w:t>.</w:t>
                      </w:r>
                    </w:p>
                    <w:p w14:paraId="183A6CE0" w14:textId="77777777" w:rsidR="008C6EB6" w:rsidRPr="00681592" w:rsidRDefault="008C6EB6" w:rsidP="000A598A">
                      <w:pPr>
                        <w:spacing w:line="240" w:lineRule="auto"/>
                        <w:ind w:left="226" w:firstLine="26"/>
                        <w:jc w:val="both"/>
                        <w:rPr>
                          <w:rFonts w:ascii="David" w:hAnsi="David" w:cs="David"/>
                          <w:b/>
                          <w:bCs/>
                          <w:sz w:val="24"/>
                          <w:szCs w:val="24"/>
                          <w:rtl/>
                        </w:rPr>
                      </w:pPr>
                    </w:p>
                    <w:p w14:paraId="146F905D" w14:textId="77777777" w:rsidR="008C6EB6" w:rsidRPr="00681592" w:rsidRDefault="008C6EB6" w:rsidP="000A598A">
                      <w:pPr>
                        <w:spacing w:line="360" w:lineRule="auto"/>
                        <w:ind w:left="226" w:firstLine="26"/>
                        <w:jc w:val="both"/>
                        <w:rPr>
                          <w:rFonts w:ascii="David" w:hAnsi="David" w:cs="David"/>
                          <w:b/>
                          <w:bCs/>
                          <w:sz w:val="24"/>
                          <w:szCs w:val="24"/>
                          <w:rtl/>
                        </w:rPr>
                      </w:pPr>
                      <w:r w:rsidRPr="00681592">
                        <w:rPr>
                          <w:rFonts w:ascii="David" w:hAnsi="David" w:cs="David" w:hint="cs"/>
                          <w:b/>
                          <w:bCs/>
                          <w:sz w:val="24"/>
                          <w:szCs w:val="24"/>
                          <w:rtl/>
                        </w:rPr>
                        <w:t>תוצרי למידה:</w:t>
                      </w:r>
                    </w:p>
                    <w:p w14:paraId="13C019A4" w14:textId="1A8F02C9" w:rsidR="009A2CC5" w:rsidRDefault="009A2CC5" w:rsidP="000A598A">
                      <w:pPr>
                        <w:pStyle w:val="a9"/>
                        <w:numPr>
                          <w:ilvl w:val="0"/>
                          <w:numId w:val="2"/>
                        </w:numPr>
                        <w:spacing w:after="0" w:line="360" w:lineRule="auto"/>
                        <w:ind w:left="612" w:hanging="357"/>
                        <w:jc w:val="both"/>
                        <w:rPr>
                          <w:rFonts w:ascii="David" w:hAnsi="David" w:cs="David"/>
                          <w:sz w:val="24"/>
                          <w:szCs w:val="24"/>
                        </w:rPr>
                      </w:pPr>
                      <w:r w:rsidRPr="009A2CC5">
                        <w:rPr>
                          <w:rFonts w:ascii="David" w:hAnsi="David" w:cs="David"/>
                          <w:sz w:val="24"/>
                          <w:szCs w:val="24"/>
                          <w:rtl/>
                        </w:rPr>
                        <w:t>הסטודנט/</w:t>
                      </w:r>
                      <w:proofErr w:type="spellStart"/>
                      <w:r w:rsidRPr="009A2CC5">
                        <w:rPr>
                          <w:rFonts w:ascii="David" w:hAnsi="David" w:cs="David"/>
                          <w:sz w:val="24"/>
                          <w:szCs w:val="24"/>
                          <w:rtl/>
                        </w:rPr>
                        <w:t>ית</w:t>
                      </w:r>
                      <w:proofErr w:type="spellEnd"/>
                      <w:r w:rsidRPr="009A2CC5">
                        <w:rPr>
                          <w:rFonts w:ascii="David" w:hAnsi="David" w:cs="David"/>
                          <w:sz w:val="24"/>
                          <w:szCs w:val="24"/>
                          <w:rtl/>
                        </w:rPr>
                        <w:t xml:space="preserve"> יהיה מסוגל להסביר את </w:t>
                      </w:r>
                      <w:r>
                        <w:rPr>
                          <w:rFonts w:ascii="David" w:hAnsi="David" w:cs="David" w:hint="cs"/>
                          <w:sz w:val="24"/>
                          <w:szCs w:val="24"/>
                          <w:rtl/>
                        </w:rPr>
                        <w:t xml:space="preserve">גרף יחסי אדם ונוף (השפעת הנוף על האדם והשפעת האדם על הנוף) תוך מתן דוגמאות </w:t>
                      </w:r>
                    </w:p>
                    <w:p w14:paraId="5F4137DA" w14:textId="42578D67" w:rsidR="009A2CC5" w:rsidRDefault="009A2CC5" w:rsidP="000A598A">
                      <w:pPr>
                        <w:numPr>
                          <w:ilvl w:val="0"/>
                          <w:numId w:val="2"/>
                        </w:numPr>
                        <w:spacing w:after="0" w:line="360" w:lineRule="auto"/>
                        <w:ind w:left="612" w:hanging="357"/>
                        <w:jc w:val="both"/>
                        <w:rPr>
                          <w:rFonts w:ascii="David" w:hAnsi="David" w:cs="David"/>
                          <w:sz w:val="24"/>
                          <w:szCs w:val="24"/>
                        </w:rPr>
                      </w:pPr>
                      <w:r w:rsidRPr="009A2CC5">
                        <w:rPr>
                          <w:rFonts w:ascii="David" w:hAnsi="David" w:cs="David"/>
                          <w:sz w:val="24"/>
                          <w:szCs w:val="24"/>
                          <w:rtl/>
                        </w:rPr>
                        <w:t>הסטודנט/</w:t>
                      </w:r>
                      <w:proofErr w:type="spellStart"/>
                      <w:r w:rsidRPr="009A2CC5">
                        <w:rPr>
                          <w:rFonts w:ascii="David" w:hAnsi="David" w:cs="David"/>
                          <w:sz w:val="24"/>
                          <w:szCs w:val="24"/>
                          <w:rtl/>
                        </w:rPr>
                        <w:t>ית</w:t>
                      </w:r>
                      <w:proofErr w:type="spellEnd"/>
                      <w:r w:rsidRPr="009A2CC5">
                        <w:rPr>
                          <w:rFonts w:ascii="David" w:hAnsi="David" w:cs="David"/>
                          <w:sz w:val="24"/>
                          <w:szCs w:val="24"/>
                          <w:rtl/>
                        </w:rPr>
                        <w:t xml:space="preserve"> יהיה מסוגל להסביר את </w:t>
                      </w:r>
                      <w:r>
                        <w:rPr>
                          <w:rFonts w:ascii="David" w:hAnsi="David" w:cs="David" w:hint="cs"/>
                          <w:sz w:val="24"/>
                          <w:szCs w:val="24"/>
                          <w:rtl/>
                        </w:rPr>
                        <w:t>עקרונות המחקר של האקלים הקדום בארץ ישראל ולהדגים את השפעתו על האדם</w:t>
                      </w:r>
                    </w:p>
                    <w:p w14:paraId="59A90209" w14:textId="27F12C44" w:rsidR="009A2CC5" w:rsidRPr="009A2CC5" w:rsidRDefault="009A2CC5" w:rsidP="000A598A">
                      <w:pPr>
                        <w:numPr>
                          <w:ilvl w:val="0"/>
                          <w:numId w:val="2"/>
                        </w:numPr>
                        <w:spacing w:after="0" w:line="360" w:lineRule="auto"/>
                        <w:ind w:left="612" w:hanging="357"/>
                        <w:jc w:val="both"/>
                        <w:rPr>
                          <w:rFonts w:ascii="David" w:hAnsi="David" w:cs="David"/>
                          <w:sz w:val="24"/>
                          <w:szCs w:val="24"/>
                        </w:rPr>
                      </w:pPr>
                      <w:r w:rsidRPr="009A2CC5">
                        <w:rPr>
                          <w:rFonts w:ascii="David" w:hAnsi="David" w:cs="David"/>
                          <w:sz w:val="24"/>
                          <w:szCs w:val="24"/>
                          <w:rtl/>
                        </w:rPr>
                        <w:t>הסטודנט/</w:t>
                      </w:r>
                      <w:proofErr w:type="spellStart"/>
                      <w:r w:rsidRPr="009A2CC5">
                        <w:rPr>
                          <w:rFonts w:ascii="David" w:hAnsi="David" w:cs="David"/>
                          <w:sz w:val="24"/>
                          <w:szCs w:val="24"/>
                          <w:rtl/>
                        </w:rPr>
                        <w:t>ית</w:t>
                      </w:r>
                      <w:proofErr w:type="spellEnd"/>
                      <w:r w:rsidRPr="009A2CC5">
                        <w:rPr>
                          <w:rFonts w:ascii="David" w:hAnsi="David" w:cs="David"/>
                          <w:sz w:val="24"/>
                          <w:szCs w:val="24"/>
                          <w:rtl/>
                        </w:rPr>
                        <w:t xml:space="preserve"> יהיה מסוגל להסביר את שלביו העיקריים של המחזור ההידרולוגי (אידוי, משקעים, זרימת נחלים ומי תהום)</w:t>
                      </w:r>
                      <w:r w:rsidRPr="009A2CC5">
                        <w:rPr>
                          <w:rFonts w:ascii="David" w:hAnsi="David" w:cs="David" w:hint="cs"/>
                          <w:sz w:val="24"/>
                          <w:szCs w:val="24"/>
                          <w:rtl/>
                        </w:rPr>
                        <w:t xml:space="preserve"> והשפעתו על האדם בימי קדם</w:t>
                      </w:r>
                    </w:p>
                    <w:p w14:paraId="6C80C458" w14:textId="3F688BED" w:rsidR="009A2CC5" w:rsidRPr="009A2CC5" w:rsidRDefault="009A2CC5" w:rsidP="000A598A">
                      <w:pPr>
                        <w:numPr>
                          <w:ilvl w:val="0"/>
                          <w:numId w:val="2"/>
                        </w:numPr>
                        <w:spacing w:after="0" w:line="360" w:lineRule="auto"/>
                        <w:jc w:val="both"/>
                        <w:rPr>
                          <w:rFonts w:ascii="David" w:hAnsi="David" w:cs="David"/>
                          <w:sz w:val="24"/>
                          <w:szCs w:val="24"/>
                          <w:rtl/>
                        </w:rPr>
                      </w:pPr>
                      <w:r w:rsidRPr="009A2CC5">
                        <w:rPr>
                          <w:rFonts w:ascii="David" w:hAnsi="David" w:cs="David"/>
                          <w:sz w:val="24"/>
                          <w:szCs w:val="24"/>
                          <w:rtl/>
                        </w:rPr>
                        <w:t>הסטודנט/</w:t>
                      </w:r>
                      <w:proofErr w:type="spellStart"/>
                      <w:r w:rsidRPr="009A2CC5">
                        <w:rPr>
                          <w:rFonts w:ascii="David" w:hAnsi="David" w:cs="David"/>
                          <w:sz w:val="24"/>
                          <w:szCs w:val="24"/>
                          <w:rtl/>
                        </w:rPr>
                        <w:t>ית</w:t>
                      </w:r>
                      <w:proofErr w:type="spellEnd"/>
                      <w:r w:rsidRPr="009A2CC5">
                        <w:rPr>
                          <w:rFonts w:ascii="David" w:hAnsi="David" w:cs="David"/>
                          <w:sz w:val="24"/>
                          <w:szCs w:val="24"/>
                          <w:rtl/>
                        </w:rPr>
                        <w:t xml:space="preserve"> ידע להשתמש במפת קרקעות ולהסביר את התאמתה למפה הגיאולוגית</w:t>
                      </w:r>
                      <w:r>
                        <w:rPr>
                          <w:rFonts w:ascii="David" w:hAnsi="David" w:cs="David" w:hint="cs"/>
                          <w:sz w:val="24"/>
                          <w:szCs w:val="24"/>
                          <w:rtl/>
                        </w:rPr>
                        <w:t xml:space="preserve"> ולמפת ההתיישבות בימי קדם</w:t>
                      </w:r>
                    </w:p>
                    <w:p w14:paraId="22F953C4" w14:textId="6E093AFE" w:rsidR="009A2CC5" w:rsidRPr="009A2CC5" w:rsidRDefault="009A2CC5" w:rsidP="000A598A">
                      <w:pPr>
                        <w:numPr>
                          <w:ilvl w:val="0"/>
                          <w:numId w:val="2"/>
                        </w:numPr>
                        <w:spacing w:after="0" w:line="360" w:lineRule="auto"/>
                        <w:jc w:val="both"/>
                        <w:rPr>
                          <w:rFonts w:ascii="David" w:hAnsi="David" w:cs="David"/>
                          <w:sz w:val="24"/>
                          <w:szCs w:val="24"/>
                          <w:rtl/>
                        </w:rPr>
                      </w:pPr>
                      <w:r w:rsidRPr="009A2CC5">
                        <w:rPr>
                          <w:rFonts w:ascii="David" w:hAnsi="David" w:cs="David"/>
                          <w:sz w:val="24"/>
                          <w:szCs w:val="24"/>
                          <w:rtl/>
                        </w:rPr>
                        <w:t>הסטודנט/</w:t>
                      </w:r>
                      <w:proofErr w:type="spellStart"/>
                      <w:r w:rsidRPr="009A2CC5">
                        <w:rPr>
                          <w:rFonts w:ascii="David" w:hAnsi="David" w:cs="David"/>
                          <w:sz w:val="24"/>
                          <w:szCs w:val="24"/>
                          <w:rtl/>
                        </w:rPr>
                        <w:t>ית</w:t>
                      </w:r>
                      <w:proofErr w:type="spellEnd"/>
                      <w:r w:rsidRPr="009A2CC5">
                        <w:rPr>
                          <w:rFonts w:ascii="David" w:hAnsi="David" w:cs="David"/>
                          <w:sz w:val="24"/>
                          <w:szCs w:val="24"/>
                          <w:rtl/>
                        </w:rPr>
                        <w:t xml:space="preserve"> ידע להסביר את תפרוסת המערות הקרסטיות בישראל</w:t>
                      </w:r>
                      <w:r>
                        <w:rPr>
                          <w:rFonts w:ascii="David" w:hAnsi="David" w:cs="David" w:hint="cs"/>
                          <w:sz w:val="24"/>
                          <w:szCs w:val="24"/>
                          <w:rtl/>
                        </w:rPr>
                        <w:t xml:space="preserve"> ואת מגוון השימושים ותקופות השימוש בידי אדם</w:t>
                      </w:r>
                    </w:p>
                    <w:p w14:paraId="7276DD3F" w14:textId="79014C51" w:rsidR="008C6EB6" w:rsidRDefault="008C6EB6" w:rsidP="008C6EB6">
                      <w:pPr>
                        <w:spacing w:line="360" w:lineRule="auto"/>
                        <w:ind w:left="226" w:firstLine="26"/>
                        <w:rPr>
                          <w:rFonts w:ascii="David" w:hAnsi="David" w:cs="David"/>
                          <w:b/>
                          <w:bCs/>
                          <w:sz w:val="28"/>
                          <w:szCs w:val="28"/>
                          <w:rtl/>
                        </w:rPr>
                      </w:pPr>
                    </w:p>
                    <w:p w14:paraId="41D9B104" w14:textId="5768CE61" w:rsidR="00655390" w:rsidRDefault="00655390" w:rsidP="008C6EB6">
                      <w:pPr>
                        <w:spacing w:line="360" w:lineRule="auto"/>
                        <w:ind w:left="226" w:firstLine="26"/>
                        <w:rPr>
                          <w:rFonts w:ascii="David" w:hAnsi="David" w:cs="David"/>
                          <w:b/>
                          <w:bCs/>
                          <w:sz w:val="28"/>
                          <w:szCs w:val="28"/>
                          <w:rtl/>
                        </w:rPr>
                      </w:pPr>
                    </w:p>
                    <w:p w14:paraId="6AC2369A" w14:textId="37B5AA35" w:rsidR="00655390" w:rsidRDefault="00655390" w:rsidP="008C6EB6">
                      <w:pPr>
                        <w:spacing w:line="360" w:lineRule="auto"/>
                        <w:ind w:left="226" w:firstLine="26"/>
                        <w:rPr>
                          <w:rFonts w:ascii="David" w:hAnsi="David" w:cs="David"/>
                          <w:b/>
                          <w:bCs/>
                          <w:sz w:val="28"/>
                          <w:szCs w:val="28"/>
                          <w:rtl/>
                        </w:rPr>
                      </w:pPr>
                    </w:p>
                    <w:p w14:paraId="4F4F7B2F" w14:textId="3735A24D" w:rsidR="00655390" w:rsidRDefault="00655390" w:rsidP="008C6EB6">
                      <w:pPr>
                        <w:spacing w:line="360" w:lineRule="auto"/>
                        <w:ind w:left="226" w:firstLine="26"/>
                        <w:rPr>
                          <w:rFonts w:ascii="David" w:hAnsi="David" w:cs="David"/>
                          <w:b/>
                          <w:bCs/>
                          <w:sz w:val="28"/>
                          <w:szCs w:val="28"/>
                          <w:rtl/>
                        </w:rPr>
                      </w:pPr>
                    </w:p>
                    <w:p w14:paraId="1FA030DA" w14:textId="77777777" w:rsidR="00655390" w:rsidRPr="00361F9E" w:rsidRDefault="00655390" w:rsidP="008C6EB6">
                      <w:pPr>
                        <w:spacing w:line="360" w:lineRule="auto"/>
                        <w:ind w:left="226" w:firstLine="26"/>
                        <w:rPr>
                          <w:rFonts w:ascii="David" w:hAnsi="David" w:cs="David"/>
                          <w:b/>
                          <w:bCs/>
                          <w:sz w:val="28"/>
                          <w:szCs w:val="28"/>
                        </w:rPr>
                      </w:pPr>
                    </w:p>
                    <w:p w14:paraId="2EC3AFD3" w14:textId="77777777" w:rsidR="004177C7" w:rsidRPr="004177C7" w:rsidRDefault="004177C7" w:rsidP="008C6EB6">
                      <w:pPr>
                        <w:rPr>
                          <w:rFonts w:ascii="Arial" w:hAnsi="Arial" w:cs="Arial"/>
                          <w:b/>
                          <w:bCs/>
                          <w:sz w:val="42"/>
                          <w:szCs w:val="42"/>
                          <w:rtl/>
                        </w:rPr>
                      </w:pPr>
                    </w:p>
                    <w:p w14:paraId="243CFBC2" w14:textId="77777777" w:rsidR="004177C7" w:rsidRDefault="004177C7" w:rsidP="004177C7">
                      <w:pPr>
                        <w:jc w:val="center"/>
                        <w:rPr>
                          <w:rFonts w:ascii="Arial" w:hAnsi="Arial" w:cs="Arial"/>
                          <w:sz w:val="42"/>
                          <w:szCs w:val="42"/>
                          <w:rtl/>
                        </w:rPr>
                      </w:pPr>
                    </w:p>
                    <w:p w14:paraId="52930D9A" w14:textId="77777777" w:rsidR="004177C7" w:rsidRDefault="004177C7" w:rsidP="004177C7">
                      <w:pPr>
                        <w:jc w:val="center"/>
                        <w:rPr>
                          <w:rFonts w:ascii="Arial" w:hAnsi="Arial" w:cs="Arial"/>
                          <w:sz w:val="42"/>
                          <w:szCs w:val="42"/>
                          <w:rtl/>
                        </w:rPr>
                      </w:pPr>
                    </w:p>
                    <w:p w14:paraId="6E7DBBC3" w14:textId="77777777" w:rsidR="004177C7" w:rsidRDefault="004177C7" w:rsidP="004177C7">
                      <w:pPr>
                        <w:jc w:val="center"/>
                        <w:rPr>
                          <w:rFonts w:ascii="Arial" w:hAnsi="Arial" w:cs="Arial"/>
                          <w:sz w:val="42"/>
                          <w:szCs w:val="42"/>
                          <w:rtl/>
                        </w:rPr>
                      </w:pPr>
                    </w:p>
                    <w:p w14:paraId="68991A7A" w14:textId="77777777" w:rsidR="004177C7" w:rsidRDefault="004177C7" w:rsidP="004177C7">
                      <w:pPr>
                        <w:jc w:val="center"/>
                        <w:rPr>
                          <w:rFonts w:ascii="Arial" w:hAnsi="Arial" w:cs="Arial"/>
                          <w:sz w:val="42"/>
                          <w:szCs w:val="42"/>
                        </w:rPr>
                      </w:pPr>
                    </w:p>
                    <w:p w14:paraId="5499B73A" w14:textId="77777777" w:rsidR="004177C7" w:rsidRDefault="004177C7" w:rsidP="008B5A4D">
                      <w:pPr>
                        <w:jc w:val="both"/>
                        <w:rPr>
                          <w:rFonts w:ascii="Arial" w:hAnsi="Arial" w:cs="Arial"/>
                          <w:sz w:val="42"/>
                          <w:szCs w:val="42"/>
                        </w:rPr>
                      </w:pPr>
                    </w:p>
                    <w:p w14:paraId="2816FE0B" w14:textId="77777777" w:rsidR="004177C7" w:rsidRPr="008B5A4D" w:rsidRDefault="004177C7" w:rsidP="008B5A4D">
                      <w:pPr>
                        <w:jc w:val="both"/>
                        <w:rPr>
                          <w:rFonts w:ascii="Arial" w:hAnsi="Arial" w:cs="Arial"/>
                          <w:sz w:val="42"/>
                          <w:szCs w:val="42"/>
                          <w:rtl/>
                        </w:rPr>
                      </w:pPr>
                    </w:p>
                    <w:p w14:paraId="151CBAE6" w14:textId="77777777" w:rsidR="008B5A4D" w:rsidRPr="008B5A4D" w:rsidRDefault="008B5A4D" w:rsidP="008B5A4D">
                      <w:pPr>
                        <w:jc w:val="both"/>
                        <w:rPr>
                          <w:rFonts w:ascii="Arial" w:hAnsi="Arial" w:cs="Arial"/>
                          <w:sz w:val="42"/>
                          <w:szCs w:val="42"/>
                        </w:rPr>
                      </w:pPr>
                    </w:p>
                    <w:p w14:paraId="0A3AC74D" w14:textId="77777777" w:rsidR="008B5A4D" w:rsidRPr="008B5A4D" w:rsidRDefault="008B5A4D" w:rsidP="008B5A4D">
                      <w:pPr>
                        <w:jc w:val="both"/>
                        <w:rPr>
                          <w:rFonts w:ascii="Arial" w:hAnsi="Arial" w:cs="Arial"/>
                          <w:sz w:val="44"/>
                          <w:szCs w:val="44"/>
                        </w:rPr>
                      </w:pPr>
                    </w:p>
                    <w:p w14:paraId="0BFC7BDD" w14:textId="77777777" w:rsidR="008B5A4D" w:rsidRPr="0038637F" w:rsidRDefault="008B5A4D" w:rsidP="008B5A4D">
                      <w:pPr>
                        <w:jc w:val="both"/>
                        <w:rPr>
                          <w:rFonts w:ascii="Arial" w:hAnsi="Arial" w:cs="Arial"/>
                          <w:sz w:val="44"/>
                          <w:szCs w:val="44"/>
                        </w:rPr>
                      </w:pPr>
                    </w:p>
                    <w:p w14:paraId="70288B2C" w14:textId="77777777" w:rsidR="008B5A4D" w:rsidRDefault="008B5A4D" w:rsidP="008B5A4D"/>
                  </w:txbxContent>
                </v:textbox>
                <w10:wrap anchorx="margin"/>
              </v:shape>
            </w:pict>
          </mc:Fallback>
        </mc:AlternateContent>
      </w:r>
      <w:r>
        <w:rPr>
          <w:noProof/>
        </w:rPr>
        <w:drawing>
          <wp:anchor distT="0" distB="0" distL="114300" distR="114300" simplePos="0" relativeHeight="251662336" behindDoc="0" locked="0" layoutInCell="1" allowOverlap="1" wp14:anchorId="68905A0B" wp14:editId="539B9ABE">
            <wp:simplePos x="0" y="0"/>
            <wp:positionH relativeFrom="margin">
              <wp:align>left</wp:align>
            </wp:positionH>
            <wp:positionV relativeFrom="paragraph">
              <wp:posOffset>-1457325</wp:posOffset>
            </wp:positionV>
            <wp:extent cx="2532716" cy="904875"/>
            <wp:effectExtent l="0" t="0" r="127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לוגו המחלקהTW69.7X3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2716" cy="904875"/>
                    </a:xfrm>
                    <a:prstGeom prst="rect">
                      <a:avLst/>
                    </a:prstGeom>
                  </pic:spPr>
                </pic:pic>
              </a:graphicData>
            </a:graphic>
            <wp14:sizeRelH relativeFrom="margin">
              <wp14:pctWidth>0</wp14:pctWidth>
            </wp14:sizeRelH>
            <wp14:sizeRelV relativeFrom="margin">
              <wp14:pctHeight>0</wp14:pctHeight>
            </wp14:sizeRelV>
          </wp:anchor>
        </w:drawing>
      </w:r>
      <w:r w:rsidR="00270D8E">
        <w:rPr>
          <w:noProof/>
        </w:rPr>
        <w:drawing>
          <wp:anchor distT="0" distB="0" distL="114300" distR="114300" simplePos="0" relativeHeight="251659264" behindDoc="1" locked="0" layoutInCell="1" allowOverlap="1" wp14:anchorId="0440C1E8" wp14:editId="3605C002">
            <wp:simplePos x="0" y="0"/>
            <wp:positionH relativeFrom="column">
              <wp:posOffset>-919480</wp:posOffset>
            </wp:positionH>
            <wp:positionV relativeFrom="paragraph">
              <wp:posOffset>-1800225</wp:posOffset>
            </wp:positionV>
            <wp:extent cx="7661910" cy="10408285"/>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oster-heb-1.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7661910" cy="10408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294787" w14:textId="3CA9C608" w:rsidR="008C6EB6" w:rsidRDefault="008C6EB6" w:rsidP="00D036F0">
      <w:pPr>
        <w:rPr>
          <w:rtl/>
        </w:rPr>
      </w:pPr>
    </w:p>
    <w:p w14:paraId="581EFF64" w14:textId="12FFD2F3" w:rsidR="008C6EB6" w:rsidRDefault="008C6EB6" w:rsidP="00D036F0">
      <w:pPr>
        <w:rPr>
          <w:rtl/>
        </w:rPr>
      </w:pPr>
    </w:p>
    <w:p w14:paraId="7B4C8100" w14:textId="40FDE8B4" w:rsidR="008C6EB6" w:rsidRDefault="008C6EB6" w:rsidP="00D036F0">
      <w:pPr>
        <w:rPr>
          <w:rtl/>
        </w:rPr>
      </w:pPr>
    </w:p>
    <w:p w14:paraId="67D521D2" w14:textId="767F6CB9" w:rsidR="008C6EB6" w:rsidRDefault="008C6EB6" w:rsidP="00D036F0">
      <w:pPr>
        <w:rPr>
          <w:rtl/>
        </w:rPr>
      </w:pPr>
    </w:p>
    <w:p w14:paraId="117AE394" w14:textId="32796DAC" w:rsidR="008C6EB6" w:rsidRDefault="008C6EB6" w:rsidP="00D036F0">
      <w:pPr>
        <w:rPr>
          <w:rtl/>
        </w:rPr>
      </w:pPr>
    </w:p>
    <w:p w14:paraId="77712F34" w14:textId="4C2CE848" w:rsidR="008C6EB6" w:rsidRDefault="008C6EB6" w:rsidP="00D036F0">
      <w:pPr>
        <w:rPr>
          <w:rtl/>
        </w:rPr>
      </w:pPr>
    </w:p>
    <w:p w14:paraId="71D7FEE0" w14:textId="0659C6B9" w:rsidR="008C6EB6" w:rsidRDefault="008C6EB6" w:rsidP="00D036F0">
      <w:pPr>
        <w:rPr>
          <w:rtl/>
        </w:rPr>
      </w:pPr>
    </w:p>
    <w:p w14:paraId="3D2957B0" w14:textId="7615C26B" w:rsidR="008C6EB6" w:rsidRDefault="008C6EB6" w:rsidP="00D036F0">
      <w:pPr>
        <w:rPr>
          <w:rtl/>
        </w:rPr>
      </w:pPr>
    </w:p>
    <w:p w14:paraId="3BD067A6" w14:textId="452530FB" w:rsidR="008C6EB6" w:rsidRDefault="008C6EB6" w:rsidP="00D036F0">
      <w:pPr>
        <w:rPr>
          <w:rtl/>
        </w:rPr>
      </w:pPr>
    </w:p>
    <w:p w14:paraId="3ED4F9AE" w14:textId="0B7B62A7" w:rsidR="008C6EB6" w:rsidRDefault="008C6EB6" w:rsidP="00D036F0">
      <w:pPr>
        <w:rPr>
          <w:rtl/>
        </w:rPr>
      </w:pPr>
    </w:p>
    <w:p w14:paraId="17845D5D" w14:textId="4BFE7135" w:rsidR="008C6EB6" w:rsidRDefault="008C6EB6" w:rsidP="00D036F0">
      <w:pPr>
        <w:rPr>
          <w:rtl/>
        </w:rPr>
      </w:pPr>
    </w:p>
    <w:p w14:paraId="7B49CF79" w14:textId="59A95143" w:rsidR="008C6EB6" w:rsidRDefault="008C6EB6" w:rsidP="000A598A">
      <w:pPr>
        <w:jc w:val="both"/>
        <w:rPr>
          <w:rtl/>
        </w:rPr>
      </w:pPr>
    </w:p>
    <w:p w14:paraId="4F9F5E5E" w14:textId="2FF40C9F" w:rsidR="008C6EB6" w:rsidRDefault="008C6EB6" w:rsidP="000A598A">
      <w:pPr>
        <w:jc w:val="both"/>
        <w:rPr>
          <w:rtl/>
        </w:rPr>
      </w:pPr>
    </w:p>
    <w:p w14:paraId="40950CBF" w14:textId="3116E530" w:rsidR="008C6EB6" w:rsidRDefault="008C6EB6" w:rsidP="000A598A">
      <w:pPr>
        <w:jc w:val="both"/>
        <w:rPr>
          <w:rtl/>
        </w:rPr>
      </w:pPr>
    </w:p>
    <w:p w14:paraId="56632832" w14:textId="3509E420" w:rsidR="008C6EB6" w:rsidRDefault="008C6EB6" w:rsidP="000A598A">
      <w:pPr>
        <w:jc w:val="both"/>
        <w:rPr>
          <w:rtl/>
        </w:rPr>
      </w:pPr>
    </w:p>
    <w:p w14:paraId="578170EC" w14:textId="1BD5EAA6" w:rsidR="008C6EB6" w:rsidRDefault="008C6EB6" w:rsidP="000A598A">
      <w:pPr>
        <w:jc w:val="both"/>
        <w:rPr>
          <w:rtl/>
        </w:rPr>
      </w:pPr>
    </w:p>
    <w:p w14:paraId="78979EC5" w14:textId="6BB2DBCF" w:rsidR="008C6EB6" w:rsidRDefault="008C6EB6" w:rsidP="000A598A">
      <w:pPr>
        <w:jc w:val="both"/>
        <w:rPr>
          <w:rtl/>
        </w:rPr>
      </w:pPr>
    </w:p>
    <w:p w14:paraId="47A771EF" w14:textId="7DCAC0A7" w:rsidR="008C6EB6" w:rsidRDefault="008C6EB6" w:rsidP="000A598A">
      <w:pPr>
        <w:jc w:val="both"/>
        <w:rPr>
          <w:rtl/>
        </w:rPr>
      </w:pPr>
    </w:p>
    <w:p w14:paraId="664DB6E9" w14:textId="4E6EE661" w:rsidR="008C6EB6" w:rsidRDefault="008C6EB6" w:rsidP="000A598A">
      <w:pPr>
        <w:jc w:val="both"/>
        <w:rPr>
          <w:rtl/>
        </w:rPr>
      </w:pPr>
    </w:p>
    <w:p w14:paraId="0F88F9FF" w14:textId="14EB6E8D" w:rsidR="008C6EB6" w:rsidRDefault="008C6EB6" w:rsidP="000A598A">
      <w:pPr>
        <w:jc w:val="both"/>
        <w:rPr>
          <w:rtl/>
        </w:rPr>
      </w:pPr>
    </w:p>
    <w:p w14:paraId="26FCD291" w14:textId="4C26D91F" w:rsidR="008C6EB6" w:rsidRDefault="008C6EB6" w:rsidP="000A598A">
      <w:pPr>
        <w:jc w:val="both"/>
        <w:rPr>
          <w:rtl/>
        </w:rPr>
      </w:pPr>
    </w:p>
    <w:p w14:paraId="616287C5" w14:textId="1D525D1D" w:rsidR="008C6EB6" w:rsidRDefault="008C6EB6" w:rsidP="000A598A">
      <w:pPr>
        <w:jc w:val="both"/>
        <w:rPr>
          <w:rtl/>
        </w:rPr>
      </w:pPr>
    </w:p>
    <w:p w14:paraId="7BCAF560" w14:textId="7DD3D3FE" w:rsidR="008C6EB6" w:rsidRDefault="008C6EB6" w:rsidP="000A598A">
      <w:pPr>
        <w:jc w:val="both"/>
        <w:rPr>
          <w:rtl/>
        </w:rPr>
      </w:pPr>
    </w:p>
    <w:p w14:paraId="4278AE56" w14:textId="2AC4E4D9" w:rsidR="008C6EB6" w:rsidRDefault="008C6EB6" w:rsidP="000A598A">
      <w:pPr>
        <w:jc w:val="both"/>
        <w:rPr>
          <w:rtl/>
        </w:rPr>
      </w:pPr>
    </w:p>
    <w:p w14:paraId="7A6EC177" w14:textId="0764950A" w:rsidR="005D1D1B" w:rsidRDefault="005D1D1B" w:rsidP="000A598A">
      <w:pPr>
        <w:ind w:left="26"/>
        <w:jc w:val="both"/>
        <w:rPr>
          <w:rFonts w:ascii="David" w:hAnsi="David" w:cs="David"/>
          <w:b/>
          <w:bCs/>
          <w:sz w:val="28"/>
          <w:szCs w:val="28"/>
        </w:rPr>
      </w:pPr>
      <w:r>
        <w:rPr>
          <w:noProof/>
        </w:rPr>
        <w:lastRenderedPageBreak/>
        <w:drawing>
          <wp:anchor distT="0" distB="0" distL="114300" distR="114300" simplePos="0" relativeHeight="251664384" behindDoc="0" locked="0" layoutInCell="1" allowOverlap="1" wp14:anchorId="58F52C54" wp14:editId="38B654EF">
            <wp:simplePos x="0" y="0"/>
            <wp:positionH relativeFrom="margin">
              <wp:align>left</wp:align>
            </wp:positionH>
            <wp:positionV relativeFrom="paragraph">
              <wp:posOffset>-1202055</wp:posOffset>
            </wp:positionV>
            <wp:extent cx="2532716" cy="904875"/>
            <wp:effectExtent l="0" t="0" r="1270" b="0"/>
            <wp:wrapNone/>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לוגו המחלקהTW69.7X3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2716" cy="904875"/>
                    </a:xfrm>
                    <a:prstGeom prst="rect">
                      <a:avLst/>
                    </a:prstGeom>
                  </pic:spPr>
                </pic:pic>
              </a:graphicData>
            </a:graphic>
            <wp14:sizeRelH relativeFrom="margin">
              <wp14:pctWidth>0</wp14:pctWidth>
            </wp14:sizeRelH>
            <wp14:sizeRelV relativeFrom="margin">
              <wp14:pctHeight>0</wp14:pctHeight>
            </wp14:sizeRelV>
          </wp:anchor>
        </w:drawing>
      </w:r>
    </w:p>
    <w:p w14:paraId="055EC72B" w14:textId="0B74680C" w:rsidR="005D1D1B" w:rsidRPr="00655390" w:rsidRDefault="00655390" w:rsidP="000A598A">
      <w:pPr>
        <w:spacing w:line="360" w:lineRule="auto"/>
        <w:ind w:left="26"/>
        <w:jc w:val="both"/>
        <w:rPr>
          <w:rFonts w:ascii="David" w:hAnsi="David" w:cs="David"/>
          <w:sz w:val="28"/>
          <w:szCs w:val="28"/>
          <w:rtl/>
        </w:rPr>
      </w:pPr>
      <w:r w:rsidRPr="00EB3404">
        <w:rPr>
          <w:rFonts w:ascii="David" w:hAnsi="David" w:cs="David"/>
          <w:b/>
          <w:bCs/>
          <w:sz w:val="28"/>
          <w:szCs w:val="28"/>
          <w:rtl/>
        </w:rPr>
        <w:t xml:space="preserve">ב. </w:t>
      </w:r>
      <w:r w:rsidRPr="00EB3404">
        <w:rPr>
          <w:rFonts w:ascii="David" w:hAnsi="David" w:cs="David"/>
          <w:b/>
          <w:bCs/>
          <w:color w:val="0000FF"/>
          <w:sz w:val="28"/>
          <w:szCs w:val="28"/>
          <w:rtl/>
        </w:rPr>
        <w:t>תוכן הקורס</w:t>
      </w:r>
      <w:r w:rsidRPr="00EB3404">
        <w:rPr>
          <w:rFonts w:ascii="David" w:hAnsi="David" w:cs="David"/>
          <w:b/>
          <w:bCs/>
          <w:sz w:val="28"/>
          <w:szCs w:val="28"/>
          <w:rtl/>
        </w:rPr>
        <w:t>:</w:t>
      </w:r>
      <w:r w:rsidRPr="00EB3404">
        <w:rPr>
          <w:rFonts w:ascii="David" w:hAnsi="David" w:cs="David"/>
          <w:sz w:val="28"/>
          <w:szCs w:val="28"/>
          <w:rtl/>
        </w:rPr>
        <w:t xml:space="preserve"> (רציונל, נושאים)</w:t>
      </w:r>
    </w:p>
    <w:tbl>
      <w:tblPr>
        <w:bidiVisual/>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9"/>
        <w:gridCol w:w="4527"/>
      </w:tblGrid>
      <w:tr w:rsidR="005D1D1B" w:rsidRPr="006F5E60" w14:paraId="6AFE1253" w14:textId="77777777" w:rsidTr="007D2683">
        <w:trPr>
          <w:jc w:val="center"/>
        </w:trPr>
        <w:tc>
          <w:tcPr>
            <w:tcW w:w="4159" w:type="dxa"/>
            <w:shd w:val="clear" w:color="auto" w:fill="auto"/>
          </w:tcPr>
          <w:p w14:paraId="200B68AE" w14:textId="77777777" w:rsidR="005D1D1B" w:rsidRPr="006F5E60" w:rsidRDefault="005D1D1B" w:rsidP="000A598A">
            <w:pPr>
              <w:spacing w:line="240" w:lineRule="exact"/>
              <w:jc w:val="both"/>
              <w:rPr>
                <w:rFonts w:ascii="David" w:hAnsi="David" w:cs="David"/>
                <w:b/>
                <w:bCs/>
                <w:sz w:val="24"/>
                <w:szCs w:val="24"/>
              </w:rPr>
            </w:pPr>
            <w:r w:rsidRPr="006F5E60">
              <w:rPr>
                <w:rFonts w:ascii="David" w:hAnsi="David" w:cs="David"/>
                <w:b/>
                <w:bCs/>
                <w:sz w:val="24"/>
                <w:szCs w:val="24"/>
                <w:rtl/>
              </w:rPr>
              <w:t xml:space="preserve">נושא </w:t>
            </w:r>
          </w:p>
        </w:tc>
        <w:tc>
          <w:tcPr>
            <w:tcW w:w="4527" w:type="dxa"/>
            <w:shd w:val="clear" w:color="auto" w:fill="auto"/>
          </w:tcPr>
          <w:p w14:paraId="70BBAD8E" w14:textId="77777777" w:rsidR="005D1D1B" w:rsidRPr="006F5E60" w:rsidRDefault="005D1D1B" w:rsidP="000A598A">
            <w:pPr>
              <w:spacing w:line="240" w:lineRule="exact"/>
              <w:jc w:val="both"/>
              <w:rPr>
                <w:rFonts w:ascii="David" w:hAnsi="David" w:cs="David"/>
                <w:b/>
                <w:bCs/>
                <w:sz w:val="24"/>
                <w:szCs w:val="24"/>
              </w:rPr>
            </w:pPr>
            <w:r>
              <w:rPr>
                <w:rFonts w:ascii="David" w:hAnsi="David" w:cs="David" w:hint="cs"/>
                <w:b/>
                <w:bCs/>
                <w:sz w:val="24"/>
                <w:szCs w:val="24"/>
                <w:rtl/>
              </w:rPr>
              <w:t>ביבליוגרפיה</w:t>
            </w:r>
          </w:p>
        </w:tc>
      </w:tr>
      <w:tr w:rsidR="00C773D7" w:rsidRPr="006F5E60" w14:paraId="16B24EB4" w14:textId="77777777" w:rsidTr="007D2683">
        <w:trPr>
          <w:jc w:val="center"/>
        </w:trPr>
        <w:tc>
          <w:tcPr>
            <w:tcW w:w="4159" w:type="dxa"/>
            <w:shd w:val="clear" w:color="auto" w:fill="auto"/>
          </w:tcPr>
          <w:p w14:paraId="73C27DDE" w14:textId="430E0E2F" w:rsidR="00C773D7" w:rsidRDefault="006424C5" w:rsidP="000A598A">
            <w:pPr>
              <w:spacing w:line="240" w:lineRule="exact"/>
              <w:jc w:val="both"/>
              <w:rPr>
                <w:rFonts w:ascii="David" w:hAnsi="David" w:cs="David"/>
                <w:sz w:val="24"/>
                <w:szCs w:val="24"/>
                <w:rtl/>
              </w:rPr>
            </w:pPr>
            <w:r>
              <w:rPr>
                <w:rFonts w:ascii="David" w:hAnsi="David" w:cs="David" w:hint="cs"/>
                <w:sz w:val="24"/>
                <w:szCs w:val="24"/>
                <w:rtl/>
              </w:rPr>
              <w:t xml:space="preserve">פלאו-אקלים והשפעתו על ההתיישבות </w:t>
            </w:r>
          </w:p>
        </w:tc>
        <w:tc>
          <w:tcPr>
            <w:tcW w:w="4527" w:type="dxa"/>
            <w:shd w:val="clear" w:color="auto" w:fill="auto"/>
          </w:tcPr>
          <w:p w14:paraId="2DFAFC17" w14:textId="1FCB47DE" w:rsidR="00921385" w:rsidRDefault="000E672A" w:rsidP="000A598A">
            <w:pPr>
              <w:spacing w:after="0" w:line="240" w:lineRule="auto"/>
              <w:jc w:val="both"/>
              <w:rPr>
                <w:rFonts w:ascii="David" w:hAnsi="David" w:cs="David"/>
                <w:sz w:val="24"/>
                <w:szCs w:val="24"/>
              </w:rPr>
            </w:pPr>
            <w:proofErr w:type="spellStart"/>
            <w:r w:rsidRPr="000E672A">
              <w:rPr>
                <w:rFonts w:ascii="David" w:hAnsi="David" w:cs="David"/>
                <w:sz w:val="24"/>
                <w:szCs w:val="24"/>
                <w:rtl/>
              </w:rPr>
              <w:t>גולדרייך</w:t>
            </w:r>
            <w:proofErr w:type="spellEnd"/>
            <w:r w:rsidRPr="000E672A">
              <w:rPr>
                <w:rFonts w:ascii="David" w:hAnsi="David" w:cs="David"/>
                <w:sz w:val="24"/>
                <w:szCs w:val="24"/>
                <w:rtl/>
              </w:rPr>
              <w:t xml:space="preserve"> 1998</w:t>
            </w:r>
            <w:r>
              <w:rPr>
                <w:rFonts w:ascii="David" w:hAnsi="David" w:cs="David" w:hint="cs"/>
                <w:sz w:val="24"/>
                <w:szCs w:val="24"/>
                <w:rtl/>
              </w:rPr>
              <w:t xml:space="preserve">; </w:t>
            </w:r>
            <w:r w:rsidR="009274E7" w:rsidRPr="009274E7">
              <w:rPr>
                <w:rFonts w:ascii="David" w:hAnsi="David" w:cs="David"/>
                <w:sz w:val="24"/>
                <w:szCs w:val="24"/>
                <w:rtl/>
              </w:rPr>
              <w:t>שטין תשס"ז</w:t>
            </w:r>
            <w:r w:rsidR="00921385">
              <w:rPr>
                <w:rFonts w:ascii="David" w:hAnsi="David" w:cs="David" w:hint="cs"/>
                <w:sz w:val="24"/>
                <w:szCs w:val="24"/>
                <w:rtl/>
              </w:rPr>
              <w:t>;</w:t>
            </w:r>
            <w:r w:rsidR="00921385" w:rsidRPr="00921385">
              <w:rPr>
                <w:rFonts w:ascii="David" w:hAnsi="David" w:cs="David"/>
                <w:sz w:val="24"/>
                <w:szCs w:val="24"/>
              </w:rPr>
              <w:t>Faust and Ashkenazy 2007</w:t>
            </w:r>
            <w:r w:rsidR="00921385">
              <w:rPr>
                <w:rFonts w:ascii="David" w:hAnsi="David" w:cs="David"/>
                <w:sz w:val="24"/>
                <w:szCs w:val="24"/>
              </w:rPr>
              <w:t xml:space="preserve">; </w:t>
            </w:r>
            <w:proofErr w:type="spellStart"/>
            <w:r w:rsidR="00921385" w:rsidRPr="00921385">
              <w:rPr>
                <w:rFonts w:ascii="David" w:hAnsi="David" w:cs="David"/>
                <w:sz w:val="24"/>
                <w:szCs w:val="24"/>
              </w:rPr>
              <w:t>Langgut</w:t>
            </w:r>
            <w:proofErr w:type="spellEnd"/>
            <w:r w:rsidR="00921385" w:rsidRPr="00921385">
              <w:rPr>
                <w:rFonts w:ascii="David" w:hAnsi="David" w:cs="David"/>
                <w:sz w:val="24"/>
                <w:szCs w:val="24"/>
              </w:rPr>
              <w:t xml:space="preserve"> et al. 2013</w:t>
            </w:r>
            <w:r w:rsidR="00921385">
              <w:rPr>
                <w:rFonts w:ascii="David" w:hAnsi="David" w:cs="David"/>
                <w:sz w:val="24"/>
                <w:szCs w:val="24"/>
              </w:rPr>
              <w:t xml:space="preserve">; </w:t>
            </w:r>
            <w:r w:rsidR="00921385" w:rsidRPr="00921385">
              <w:rPr>
                <w:rFonts w:ascii="David" w:hAnsi="David" w:cs="David"/>
                <w:sz w:val="24"/>
                <w:szCs w:val="24"/>
              </w:rPr>
              <w:t>Fuks et al. 2017</w:t>
            </w:r>
            <w:r w:rsidR="00921385">
              <w:rPr>
                <w:rFonts w:ascii="David" w:hAnsi="David" w:cs="David"/>
                <w:sz w:val="24"/>
                <w:szCs w:val="24"/>
              </w:rPr>
              <w:t>;</w:t>
            </w:r>
          </w:p>
          <w:p w14:paraId="0763B20D" w14:textId="1FB2EB56" w:rsidR="00921385" w:rsidRPr="00921385" w:rsidRDefault="00921385" w:rsidP="000A598A">
            <w:pPr>
              <w:spacing w:after="0" w:line="240" w:lineRule="auto"/>
              <w:jc w:val="both"/>
              <w:rPr>
                <w:rFonts w:ascii="David" w:hAnsi="David" w:cs="David"/>
                <w:sz w:val="24"/>
                <w:szCs w:val="24"/>
                <w:rtl/>
              </w:rPr>
            </w:pPr>
            <w:r w:rsidRPr="00921385">
              <w:rPr>
                <w:rFonts w:ascii="David" w:hAnsi="David" w:cs="David"/>
                <w:sz w:val="24"/>
                <w:szCs w:val="24"/>
              </w:rPr>
              <w:t xml:space="preserve">Morin </w:t>
            </w:r>
            <w:r>
              <w:rPr>
                <w:rFonts w:ascii="David" w:hAnsi="David" w:cs="David"/>
                <w:sz w:val="24"/>
                <w:szCs w:val="24"/>
              </w:rPr>
              <w:t>et al.</w:t>
            </w:r>
            <w:r w:rsidRPr="00921385">
              <w:rPr>
                <w:rFonts w:ascii="David" w:hAnsi="David" w:cs="David"/>
                <w:sz w:val="24"/>
                <w:szCs w:val="24"/>
              </w:rPr>
              <w:t xml:space="preserve"> 2018</w:t>
            </w:r>
          </w:p>
        </w:tc>
      </w:tr>
      <w:tr w:rsidR="00FD26DC" w:rsidRPr="006F5E60" w14:paraId="76C5C009" w14:textId="77777777" w:rsidTr="007D2683">
        <w:trPr>
          <w:jc w:val="center"/>
        </w:trPr>
        <w:tc>
          <w:tcPr>
            <w:tcW w:w="4159" w:type="dxa"/>
            <w:shd w:val="clear" w:color="auto" w:fill="auto"/>
          </w:tcPr>
          <w:p w14:paraId="27A8877F" w14:textId="08746558" w:rsidR="00FD26DC" w:rsidRDefault="00FD26DC" w:rsidP="000A598A">
            <w:pPr>
              <w:spacing w:line="240" w:lineRule="exact"/>
              <w:jc w:val="both"/>
              <w:rPr>
                <w:rFonts w:ascii="David" w:hAnsi="David" w:cs="David"/>
                <w:sz w:val="24"/>
                <w:szCs w:val="24"/>
                <w:rtl/>
              </w:rPr>
            </w:pPr>
            <w:r>
              <w:rPr>
                <w:rFonts w:ascii="David" w:hAnsi="David" w:cs="David" w:hint="cs"/>
                <w:sz w:val="24"/>
                <w:szCs w:val="24"/>
                <w:rtl/>
              </w:rPr>
              <w:t>מי תהום ומעיינות</w:t>
            </w:r>
          </w:p>
        </w:tc>
        <w:tc>
          <w:tcPr>
            <w:tcW w:w="4527" w:type="dxa"/>
            <w:shd w:val="clear" w:color="auto" w:fill="auto"/>
          </w:tcPr>
          <w:p w14:paraId="0762DD05" w14:textId="7E96803E" w:rsidR="00FD26DC" w:rsidRDefault="00FD26DC" w:rsidP="000A598A">
            <w:pPr>
              <w:spacing w:line="240" w:lineRule="exact"/>
              <w:jc w:val="both"/>
              <w:rPr>
                <w:rFonts w:ascii="David" w:hAnsi="David" w:cs="David"/>
                <w:sz w:val="24"/>
                <w:szCs w:val="24"/>
                <w:rtl/>
              </w:rPr>
            </w:pPr>
            <w:proofErr w:type="spellStart"/>
            <w:r>
              <w:rPr>
                <w:rFonts w:ascii="David" w:hAnsi="David" w:cs="David" w:hint="cs"/>
                <w:sz w:val="24"/>
                <w:szCs w:val="24"/>
                <w:rtl/>
              </w:rPr>
              <w:t>גבירצמן</w:t>
            </w:r>
            <w:proofErr w:type="spellEnd"/>
            <w:r>
              <w:rPr>
                <w:rFonts w:ascii="David" w:hAnsi="David" w:cs="David" w:hint="cs"/>
                <w:sz w:val="24"/>
                <w:szCs w:val="24"/>
                <w:rtl/>
              </w:rPr>
              <w:t xml:space="preserve"> 2019</w:t>
            </w:r>
          </w:p>
        </w:tc>
      </w:tr>
      <w:tr w:rsidR="00FD26DC" w:rsidRPr="006F5E60" w14:paraId="4BCAB327" w14:textId="77777777" w:rsidTr="007D2683">
        <w:trPr>
          <w:jc w:val="center"/>
        </w:trPr>
        <w:tc>
          <w:tcPr>
            <w:tcW w:w="4159" w:type="dxa"/>
            <w:shd w:val="clear" w:color="auto" w:fill="auto"/>
          </w:tcPr>
          <w:p w14:paraId="31D650C5" w14:textId="164C0BE7" w:rsidR="00FD26DC" w:rsidRDefault="00FD26DC" w:rsidP="000A598A">
            <w:pPr>
              <w:spacing w:line="240" w:lineRule="exact"/>
              <w:jc w:val="both"/>
              <w:rPr>
                <w:rFonts w:ascii="David" w:hAnsi="David" w:cs="David"/>
                <w:sz w:val="24"/>
                <w:szCs w:val="24"/>
                <w:rtl/>
              </w:rPr>
            </w:pPr>
            <w:r w:rsidRPr="006424C5">
              <w:rPr>
                <w:rFonts w:ascii="David" w:hAnsi="David" w:cs="David"/>
                <w:sz w:val="24"/>
                <w:szCs w:val="24"/>
                <w:rtl/>
              </w:rPr>
              <w:t>גורמים בקביעת מיקום יישוב</w:t>
            </w:r>
            <w:r>
              <w:rPr>
                <w:rFonts w:ascii="David" w:hAnsi="David" w:cs="David" w:hint="cs"/>
                <w:sz w:val="24"/>
                <w:szCs w:val="24"/>
                <w:rtl/>
              </w:rPr>
              <w:t xml:space="preserve"> קדום</w:t>
            </w:r>
          </w:p>
        </w:tc>
        <w:tc>
          <w:tcPr>
            <w:tcW w:w="4527" w:type="dxa"/>
            <w:shd w:val="clear" w:color="auto" w:fill="auto"/>
          </w:tcPr>
          <w:p w14:paraId="05E56119" w14:textId="7E7164C5" w:rsidR="00FD26DC" w:rsidRDefault="00FD26DC" w:rsidP="000A598A">
            <w:pPr>
              <w:spacing w:line="240" w:lineRule="exact"/>
              <w:jc w:val="both"/>
              <w:rPr>
                <w:rFonts w:ascii="David" w:hAnsi="David" w:cs="David"/>
                <w:sz w:val="24"/>
                <w:szCs w:val="24"/>
                <w:rtl/>
              </w:rPr>
            </w:pPr>
            <w:r w:rsidRPr="009274E7">
              <w:rPr>
                <w:rFonts w:ascii="David" w:hAnsi="David" w:cs="David"/>
                <w:sz w:val="24"/>
                <w:szCs w:val="24"/>
                <w:rtl/>
              </w:rPr>
              <w:t>משל תשנ"ח</w:t>
            </w:r>
            <w:r>
              <w:rPr>
                <w:rFonts w:ascii="David" w:hAnsi="David" w:cs="David" w:hint="cs"/>
                <w:sz w:val="24"/>
                <w:szCs w:val="24"/>
                <w:rtl/>
              </w:rPr>
              <w:t xml:space="preserve">; </w:t>
            </w:r>
            <w:r w:rsidRPr="009274E7">
              <w:rPr>
                <w:rFonts w:ascii="David" w:hAnsi="David" w:cs="David"/>
                <w:sz w:val="24"/>
                <w:szCs w:val="24"/>
                <w:rtl/>
              </w:rPr>
              <w:t>בן דוד תשס"ה</w:t>
            </w:r>
          </w:p>
        </w:tc>
      </w:tr>
      <w:tr w:rsidR="007D2683" w:rsidRPr="006F5E60" w14:paraId="53861219" w14:textId="77777777" w:rsidTr="007D2683">
        <w:trPr>
          <w:jc w:val="center"/>
        </w:trPr>
        <w:tc>
          <w:tcPr>
            <w:tcW w:w="4159" w:type="dxa"/>
            <w:shd w:val="clear" w:color="auto" w:fill="auto"/>
          </w:tcPr>
          <w:p w14:paraId="5701790D" w14:textId="401833D7" w:rsidR="007D2683" w:rsidRDefault="007D2683" w:rsidP="000A598A">
            <w:pPr>
              <w:spacing w:line="240" w:lineRule="exact"/>
              <w:jc w:val="both"/>
              <w:rPr>
                <w:rFonts w:ascii="David" w:hAnsi="David" w:cs="David"/>
                <w:sz w:val="24"/>
                <w:szCs w:val="24"/>
                <w:rtl/>
              </w:rPr>
            </w:pPr>
            <w:r>
              <w:rPr>
                <w:rFonts w:ascii="David" w:hAnsi="David" w:cs="David" w:hint="cs"/>
                <w:sz w:val="24"/>
                <w:szCs w:val="24"/>
                <w:rtl/>
              </w:rPr>
              <w:t>שימוש אדם במערות טבעיות</w:t>
            </w:r>
          </w:p>
        </w:tc>
        <w:tc>
          <w:tcPr>
            <w:tcW w:w="4527" w:type="dxa"/>
            <w:shd w:val="clear" w:color="auto" w:fill="auto"/>
          </w:tcPr>
          <w:p w14:paraId="6E8DDDE2" w14:textId="39DD8234" w:rsidR="007D2683" w:rsidRDefault="00921385" w:rsidP="000A598A">
            <w:pPr>
              <w:spacing w:line="240" w:lineRule="exact"/>
              <w:jc w:val="both"/>
              <w:rPr>
                <w:rFonts w:ascii="David" w:hAnsi="David" w:cs="David"/>
                <w:sz w:val="24"/>
                <w:szCs w:val="24"/>
                <w:rtl/>
              </w:rPr>
            </w:pPr>
            <w:proofErr w:type="spellStart"/>
            <w:r>
              <w:rPr>
                <w:rFonts w:ascii="David" w:hAnsi="David" w:cs="David" w:hint="cs"/>
                <w:sz w:val="24"/>
                <w:szCs w:val="24"/>
                <w:rtl/>
              </w:rPr>
              <w:t>פרומקין</w:t>
            </w:r>
            <w:proofErr w:type="spellEnd"/>
            <w:r>
              <w:rPr>
                <w:rFonts w:ascii="David" w:hAnsi="David" w:cs="David" w:hint="cs"/>
                <w:sz w:val="24"/>
                <w:szCs w:val="24"/>
                <w:rtl/>
              </w:rPr>
              <w:t xml:space="preserve"> תשע"ה</w:t>
            </w:r>
          </w:p>
        </w:tc>
      </w:tr>
      <w:tr w:rsidR="009274E7" w:rsidRPr="006F5E60" w14:paraId="013AD70E" w14:textId="77777777" w:rsidTr="007D2683">
        <w:trPr>
          <w:jc w:val="center"/>
        </w:trPr>
        <w:tc>
          <w:tcPr>
            <w:tcW w:w="4159" w:type="dxa"/>
            <w:shd w:val="clear" w:color="auto" w:fill="auto"/>
          </w:tcPr>
          <w:p w14:paraId="544C2B76" w14:textId="051ECF4B" w:rsidR="009274E7" w:rsidRDefault="009274E7" w:rsidP="000A598A">
            <w:pPr>
              <w:spacing w:line="240" w:lineRule="exact"/>
              <w:jc w:val="both"/>
              <w:rPr>
                <w:rFonts w:ascii="David" w:hAnsi="David" w:cs="David"/>
                <w:sz w:val="24"/>
                <w:szCs w:val="24"/>
                <w:rtl/>
              </w:rPr>
            </w:pPr>
            <w:r>
              <w:rPr>
                <w:rFonts w:ascii="David" w:hAnsi="David" w:cs="David" w:hint="cs"/>
                <w:sz w:val="24"/>
                <w:szCs w:val="24"/>
                <w:rtl/>
              </w:rPr>
              <w:t xml:space="preserve">קרקעות וחקלאות עתיקה </w:t>
            </w:r>
          </w:p>
        </w:tc>
        <w:tc>
          <w:tcPr>
            <w:tcW w:w="4527" w:type="dxa"/>
            <w:shd w:val="clear" w:color="auto" w:fill="auto"/>
          </w:tcPr>
          <w:p w14:paraId="092C3D5D" w14:textId="77777777" w:rsidR="009274E7" w:rsidRDefault="009274E7" w:rsidP="000A598A">
            <w:pPr>
              <w:spacing w:line="240" w:lineRule="exact"/>
              <w:jc w:val="both"/>
              <w:rPr>
                <w:rFonts w:ascii="David" w:hAnsi="David" w:cs="David"/>
                <w:sz w:val="24"/>
                <w:szCs w:val="24"/>
                <w:rtl/>
              </w:rPr>
            </w:pPr>
          </w:p>
        </w:tc>
      </w:tr>
      <w:tr w:rsidR="007D2683" w:rsidRPr="006F5E60" w14:paraId="7FA5AB7C" w14:textId="77777777" w:rsidTr="007D2683">
        <w:trPr>
          <w:jc w:val="center"/>
        </w:trPr>
        <w:tc>
          <w:tcPr>
            <w:tcW w:w="4159" w:type="dxa"/>
            <w:shd w:val="clear" w:color="auto" w:fill="auto"/>
          </w:tcPr>
          <w:p w14:paraId="04BA29C6" w14:textId="21A62E12" w:rsidR="007D2683" w:rsidRDefault="007D2683" w:rsidP="000A598A">
            <w:pPr>
              <w:spacing w:line="240" w:lineRule="exact"/>
              <w:jc w:val="both"/>
              <w:rPr>
                <w:rFonts w:ascii="David" w:hAnsi="David" w:cs="David"/>
                <w:sz w:val="24"/>
                <w:szCs w:val="24"/>
                <w:rtl/>
              </w:rPr>
            </w:pPr>
            <w:r>
              <w:rPr>
                <w:rFonts w:ascii="David" w:hAnsi="David" w:cs="David" w:hint="cs"/>
                <w:sz w:val="24"/>
                <w:szCs w:val="24"/>
                <w:rtl/>
              </w:rPr>
              <w:t>חציבה</w:t>
            </w:r>
          </w:p>
        </w:tc>
        <w:tc>
          <w:tcPr>
            <w:tcW w:w="4527" w:type="dxa"/>
            <w:shd w:val="clear" w:color="auto" w:fill="auto"/>
          </w:tcPr>
          <w:p w14:paraId="74E13B1D" w14:textId="47BABCD7" w:rsidR="009274E7" w:rsidRPr="00580E8F" w:rsidRDefault="009274E7" w:rsidP="000A598A">
            <w:pPr>
              <w:spacing w:line="240" w:lineRule="exact"/>
              <w:jc w:val="both"/>
              <w:rPr>
                <w:rFonts w:ascii="David" w:hAnsi="David" w:cs="David"/>
                <w:sz w:val="24"/>
                <w:szCs w:val="24"/>
                <w:highlight w:val="yellow"/>
                <w:rtl/>
              </w:rPr>
            </w:pPr>
            <w:proofErr w:type="spellStart"/>
            <w:r w:rsidRPr="009274E7">
              <w:rPr>
                <w:rFonts w:ascii="David" w:hAnsi="David" w:cs="David"/>
                <w:sz w:val="24"/>
                <w:szCs w:val="24"/>
                <w:rtl/>
              </w:rPr>
              <w:t>ספראי</w:t>
            </w:r>
            <w:proofErr w:type="spellEnd"/>
            <w:r w:rsidRPr="009274E7">
              <w:rPr>
                <w:rFonts w:ascii="David" w:hAnsi="David" w:cs="David"/>
                <w:sz w:val="24"/>
                <w:szCs w:val="24"/>
                <w:rtl/>
              </w:rPr>
              <w:t xml:space="preserve"> וששון תשס"א</w:t>
            </w:r>
            <w:r w:rsidRPr="009274E7">
              <w:rPr>
                <w:rFonts w:ascii="David" w:hAnsi="David" w:cs="David" w:hint="cs"/>
                <w:sz w:val="24"/>
                <w:szCs w:val="24"/>
                <w:rtl/>
              </w:rPr>
              <w:t xml:space="preserve">; </w:t>
            </w:r>
            <w:r w:rsidRPr="009274E7">
              <w:rPr>
                <w:rFonts w:ascii="David" w:hAnsi="David" w:cs="David"/>
                <w:sz w:val="24"/>
                <w:szCs w:val="24"/>
                <w:rtl/>
              </w:rPr>
              <w:t xml:space="preserve">שיאון </w:t>
            </w:r>
            <w:r>
              <w:rPr>
                <w:rFonts w:ascii="David" w:hAnsi="David" w:cs="David" w:hint="cs"/>
                <w:sz w:val="24"/>
                <w:szCs w:val="24"/>
                <w:rtl/>
              </w:rPr>
              <w:t>ואחרים</w:t>
            </w:r>
            <w:r w:rsidRPr="009274E7">
              <w:rPr>
                <w:rFonts w:ascii="David" w:hAnsi="David" w:cs="David"/>
                <w:sz w:val="24"/>
                <w:szCs w:val="24"/>
                <w:rtl/>
              </w:rPr>
              <w:t xml:space="preserve"> תשע"א</w:t>
            </w:r>
          </w:p>
        </w:tc>
      </w:tr>
      <w:tr w:rsidR="009274E7" w:rsidRPr="006F5E60" w14:paraId="1ED849BE" w14:textId="77777777" w:rsidTr="007D2683">
        <w:trPr>
          <w:jc w:val="center"/>
        </w:trPr>
        <w:tc>
          <w:tcPr>
            <w:tcW w:w="4159" w:type="dxa"/>
            <w:shd w:val="clear" w:color="auto" w:fill="auto"/>
          </w:tcPr>
          <w:p w14:paraId="7D440009" w14:textId="079EFA9F" w:rsidR="009274E7" w:rsidRDefault="009274E7" w:rsidP="000A598A">
            <w:pPr>
              <w:spacing w:line="240" w:lineRule="exact"/>
              <w:jc w:val="both"/>
              <w:rPr>
                <w:rFonts w:ascii="David" w:hAnsi="David" w:cs="David"/>
                <w:sz w:val="24"/>
                <w:szCs w:val="24"/>
                <w:rtl/>
              </w:rPr>
            </w:pPr>
            <w:r>
              <w:rPr>
                <w:rFonts w:ascii="David" w:hAnsi="David" w:cs="David" w:hint="cs"/>
                <w:sz w:val="24"/>
                <w:szCs w:val="24"/>
                <w:rtl/>
              </w:rPr>
              <w:t>שחזור נוף קדום בעזרת המחקר הארכיאולוגי</w:t>
            </w:r>
          </w:p>
        </w:tc>
        <w:tc>
          <w:tcPr>
            <w:tcW w:w="4527" w:type="dxa"/>
            <w:shd w:val="clear" w:color="auto" w:fill="auto"/>
          </w:tcPr>
          <w:p w14:paraId="34C258E0" w14:textId="7D849A1C" w:rsidR="00921385" w:rsidRPr="00580E8F" w:rsidRDefault="009274E7" w:rsidP="000A598A">
            <w:pPr>
              <w:spacing w:line="240" w:lineRule="exact"/>
              <w:jc w:val="both"/>
              <w:rPr>
                <w:rFonts w:ascii="David" w:hAnsi="David" w:cs="David"/>
                <w:sz w:val="24"/>
                <w:szCs w:val="24"/>
                <w:highlight w:val="yellow"/>
                <w:rtl/>
              </w:rPr>
            </w:pPr>
            <w:r w:rsidRPr="009274E7">
              <w:rPr>
                <w:rFonts w:ascii="David" w:hAnsi="David" w:cs="David"/>
                <w:sz w:val="24"/>
                <w:szCs w:val="24"/>
                <w:rtl/>
              </w:rPr>
              <w:t xml:space="preserve">גולדברג </w:t>
            </w:r>
            <w:proofErr w:type="spellStart"/>
            <w:r w:rsidRPr="009274E7">
              <w:rPr>
                <w:rFonts w:ascii="David" w:hAnsi="David" w:cs="David"/>
                <w:sz w:val="24"/>
                <w:szCs w:val="24"/>
                <w:rtl/>
              </w:rPr>
              <w:t>וברימר</w:t>
            </w:r>
            <w:proofErr w:type="spellEnd"/>
            <w:r w:rsidRPr="009274E7">
              <w:rPr>
                <w:rFonts w:ascii="David" w:hAnsi="David" w:cs="David"/>
                <w:sz w:val="24"/>
                <w:szCs w:val="24"/>
                <w:rtl/>
              </w:rPr>
              <w:t xml:space="preserve"> </w:t>
            </w:r>
            <w:r w:rsidRPr="00921385">
              <w:rPr>
                <w:rFonts w:ascii="David" w:hAnsi="David" w:cs="David"/>
                <w:sz w:val="24"/>
                <w:szCs w:val="24"/>
                <w:rtl/>
              </w:rPr>
              <w:t>תשמ"ד</w:t>
            </w:r>
            <w:r w:rsidR="00921385" w:rsidRPr="00921385">
              <w:rPr>
                <w:rFonts w:ascii="David" w:hAnsi="David" w:cs="David" w:hint="cs"/>
                <w:sz w:val="24"/>
                <w:szCs w:val="24"/>
                <w:rtl/>
              </w:rPr>
              <w:t xml:space="preserve">; </w:t>
            </w:r>
            <w:r w:rsidR="00921385" w:rsidRPr="00921385">
              <w:rPr>
                <w:rFonts w:ascii="David" w:hAnsi="David" w:cs="David"/>
                <w:sz w:val="24"/>
                <w:szCs w:val="24"/>
              </w:rPr>
              <w:t>Ackermann 2007</w:t>
            </w:r>
          </w:p>
        </w:tc>
      </w:tr>
      <w:tr w:rsidR="007D2683" w:rsidRPr="006F5E60" w14:paraId="0C5C7CA8" w14:textId="77777777" w:rsidTr="007D2683">
        <w:trPr>
          <w:jc w:val="center"/>
        </w:trPr>
        <w:tc>
          <w:tcPr>
            <w:tcW w:w="4159" w:type="dxa"/>
            <w:shd w:val="clear" w:color="auto" w:fill="auto"/>
          </w:tcPr>
          <w:p w14:paraId="4A2B4B2F" w14:textId="3B97F8D9" w:rsidR="007D2683" w:rsidRDefault="007D2683" w:rsidP="000A598A">
            <w:pPr>
              <w:spacing w:line="240" w:lineRule="exact"/>
              <w:jc w:val="both"/>
              <w:rPr>
                <w:rFonts w:ascii="David" w:hAnsi="David" w:cs="David"/>
                <w:sz w:val="24"/>
                <w:szCs w:val="24"/>
                <w:rtl/>
              </w:rPr>
            </w:pPr>
            <w:r>
              <w:rPr>
                <w:rFonts w:ascii="David" w:hAnsi="David" w:cs="David" w:hint="cs"/>
                <w:sz w:val="24"/>
                <w:szCs w:val="24"/>
                <w:rtl/>
              </w:rPr>
              <w:t>מדרגות חקלאיות (טרסות) ו-</w:t>
            </w:r>
            <w:r>
              <w:rPr>
                <w:rFonts w:ascii="David" w:hAnsi="David" w:cs="David" w:hint="cs"/>
                <w:sz w:val="24"/>
                <w:szCs w:val="24"/>
              </w:rPr>
              <w:t>OSL</w:t>
            </w:r>
          </w:p>
        </w:tc>
        <w:tc>
          <w:tcPr>
            <w:tcW w:w="4527" w:type="dxa"/>
            <w:shd w:val="clear" w:color="auto" w:fill="auto"/>
          </w:tcPr>
          <w:p w14:paraId="79F02230" w14:textId="4833BE15" w:rsidR="007D2683" w:rsidRPr="00580E8F" w:rsidRDefault="009274E7" w:rsidP="000A598A">
            <w:pPr>
              <w:spacing w:line="240" w:lineRule="exact"/>
              <w:jc w:val="both"/>
              <w:rPr>
                <w:rFonts w:ascii="David" w:hAnsi="David" w:cs="David"/>
                <w:sz w:val="24"/>
                <w:szCs w:val="24"/>
                <w:highlight w:val="yellow"/>
                <w:rtl/>
              </w:rPr>
            </w:pPr>
            <w:r w:rsidRPr="009274E7">
              <w:rPr>
                <w:rFonts w:ascii="David" w:hAnsi="David" w:cs="David"/>
                <w:sz w:val="24"/>
                <w:szCs w:val="24"/>
                <w:rtl/>
              </w:rPr>
              <w:t>גדות ואחרים תשע"ו</w:t>
            </w:r>
            <w:r>
              <w:rPr>
                <w:rFonts w:ascii="David" w:hAnsi="David" w:cs="David" w:hint="cs"/>
                <w:sz w:val="24"/>
                <w:szCs w:val="24"/>
                <w:rtl/>
              </w:rPr>
              <w:t xml:space="preserve">; </w:t>
            </w:r>
            <w:r w:rsidRPr="009274E7">
              <w:rPr>
                <w:rFonts w:ascii="David" w:hAnsi="David" w:cs="David"/>
                <w:sz w:val="24"/>
                <w:szCs w:val="24"/>
                <w:rtl/>
              </w:rPr>
              <w:t>גיבסון ולואיס תשע"ז</w:t>
            </w:r>
          </w:p>
        </w:tc>
      </w:tr>
      <w:tr w:rsidR="00921385" w:rsidRPr="006F5E60" w14:paraId="65371DE7" w14:textId="77777777" w:rsidTr="007D2683">
        <w:trPr>
          <w:jc w:val="center"/>
        </w:trPr>
        <w:tc>
          <w:tcPr>
            <w:tcW w:w="4159" w:type="dxa"/>
            <w:shd w:val="clear" w:color="auto" w:fill="auto"/>
          </w:tcPr>
          <w:p w14:paraId="478B7280" w14:textId="3969ABEE" w:rsidR="00921385" w:rsidRDefault="00B67EE6" w:rsidP="000A598A">
            <w:pPr>
              <w:spacing w:line="240" w:lineRule="exact"/>
              <w:jc w:val="both"/>
              <w:rPr>
                <w:rFonts w:ascii="David" w:hAnsi="David" w:cs="David"/>
                <w:sz w:val="24"/>
                <w:szCs w:val="24"/>
                <w:rtl/>
              </w:rPr>
            </w:pPr>
            <w:r>
              <w:rPr>
                <w:rFonts w:ascii="David" w:hAnsi="David" w:cs="David" w:hint="cs"/>
                <w:sz w:val="24"/>
                <w:szCs w:val="24"/>
                <w:rtl/>
              </w:rPr>
              <w:t xml:space="preserve">ניצול משאבי טבע, </w:t>
            </w:r>
            <w:r w:rsidR="00921385">
              <w:rPr>
                <w:rFonts w:ascii="David" w:hAnsi="David" w:cs="David" w:hint="cs"/>
                <w:sz w:val="24"/>
                <w:szCs w:val="24"/>
                <w:rtl/>
              </w:rPr>
              <w:t>חומרי גלם לייצור כלים</w:t>
            </w:r>
            <w:r w:rsidR="00C46A71">
              <w:rPr>
                <w:rFonts w:ascii="David" w:hAnsi="David" w:cs="David" w:hint="cs"/>
                <w:sz w:val="24"/>
                <w:szCs w:val="24"/>
                <w:rtl/>
              </w:rPr>
              <w:t xml:space="preserve"> ולבנייה</w:t>
            </w:r>
          </w:p>
        </w:tc>
        <w:tc>
          <w:tcPr>
            <w:tcW w:w="4527" w:type="dxa"/>
            <w:shd w:val="clear" w:color="auto" w:fill="auto"/>
          </w:tcPr>
          <w:p w14:paraId="4BB4769C" w14:textId="11AADCE9" w:rsidR="00921385" w:rsidRPr="009274E7" w:rsidRDefault="00B67EE6" w:rsidP="000A598A">
            <w:pPr>
              <w:spacing w:line="240" w:lineRule="exact"/>
              <w:jc w:val="both"/>
              <w:rPr>
                <w:rFonts w:ascii="David" w:hAnsi="David" w:cs="David"/>
                <w:sz w:val="24"/>
                <w:szCs w:val="24"/>
                <w:rtl/>
              </w:rPr>
            </w:pPr>
            <w:proofErr w:type="spellStart"/>
            <w:r w:rsidRPr="00B67EE6">
              <w:rPr>
                <w:rFonts w:ascii="David" w:hAnsi="David" w:cs="David"/>
                <w:sz w:val="24"/>
                <w:szCs w:val="24"/>
                <w:rtl/>
              </w:rPr>
              <w:t>פלכסר</w:t>
            </w:r>
            <w:proofErr w:type="spellEnd"/>
            <w:r w:rsidRPr="00B67EE6">
              <w:rPr>
                <w:rFonts w:ascii="David" w:hAnsi="David" w:cs="David"/>
                <w:sz w:val="24"/>
                <w:szCs w:val="24"/>
                <w:rtl/>
              </w:rPr>
              <w:t>, 2011, 132-126</w:t>
            </w:r>
          </w:p>
        </w:tc>
      </w:tr>
      <w:tr w:rsidR="007D2683" w:rsidRPr="006F5E60" w14:paraId="0ADD63E4" w14:textId="77777777" w:rsidTr="007D2683">
        <w:trPr>
          <w:jc w:val="center"/>
        </w:trPr>
        <w:tc>
          <w:tcPr>
            <w:tcW w:w="4159" w:type="dxa"/>
            <w:shd w:val="clear" w:color="auto" w:fill="auto"/>
          </w:tcPr>
          <w:p w14:paraId="44C06A5D" w14:textId="7687D8DF" w:rsidR="007D2683" w:rsidRDefault="007D2683" w:rsidP="000A598A">
            <w:pPr>
              <w:spacing w:line="240" w:lineRule="exact"/>
              <w:jc w:val="both"/>
              <w:rPr>
                <w:rFonts w:ascii="David" w:hAnsi="David" w:cs="David"/>
                <w:sz w:val="24"/>
                <w:szCs w:val="24"/>
                <w:rtl/>
              </w:rPr>
            </w:pPr>
            <w:r>
              <w:rPr>
                <w:rFonts w:ascii="David" w:hAnsi="David" w:cs="David" w:hint="cs"/>
                <w:sz w:val="24"/>
                <w:szCs w:val="24"/>
                <w:rtl/>
              </w:rPr>
              <w:t>השפעת רעידות אדמה על האדם בימי קדם</w:t>
            </w:r>
          </w:p>
        </w:tc>
        <w:tc>
          <w:tcPr>
            <w:tcW w:w="4527" w:type="dxa"/>
            <w:shd w:val="clear" w:color="auto" w:fill="auto"/>
          </w:tcPr>
          <w:p w14:paraId="24BD3D17" w14:textId="4735F0C3" w:rsidR="00E84F27" w:rsidRPr="00580E8F" w:rsidRDefault="009274E7" w:rsidP="000A598A">
            <w:pPr>
              <w:spacing w:line="240" w:lineRule="exact"/>
              <w:jc w:val="both"/>
              <w:rPr>
                <w:rFonts w:ascii="David" w:hAnsi="David" w:cs="David"/>
                <w:sz w:val="24"/>
                <w:szCs w:val="24"/>
                <w:highlight w:val="yellow"/>
                <w:rtl/>
              </w:rPr>
            </w:pPr>
            <w:r w:rsidRPr="009274E7">
              <w:rPr>
                <w:rFonts w:ascii="David" w:hAnsi="David" w:cs="David"/>
                <w:sz w:val="24"/>
                <w:szCs w:val="24"/>
                <w:rtl/>
              </w:rPr>
              <w:t>זיו תשע"</w:t>
            </w:r>
            <w:r w:rsidRPr="00E84F27">
              <w:rPr>
                <w:rFonts w:ascii="David" w:hAnsi="David" w:cs="David"/>
                <w:sz w:val="24"/>
                <w:szCs w:val="24"/>
                <w:rtl/>
              </w:rPr>
              <w:t>ז</w:t>
            </w:r>
            <w:r w:rsidR="00E84F27" w:rsidRPr="00E84F27">
              <w:rPr>
                <w:rFonts w:ascii="David" w:hAnsi="David" w:cs="David" w:hint="cs"/>
                <w:sz w:val="24"/>
                <w:szCs w:val="24"/>
                <w:rtl/>
              </w:rPr>
              <w:t xml:space="preserve">; </w:t>
            </w:r>
            <w:r w:rsidR="00E84F27" w:rsidRPr="00E84F27">
              <w:rPr>
                <w:rFonts w:ascii="David" w:hAnsi="David" w:cs="David"/>
                <w:sz w:val="24"/>
                <w:szCs w:val="24"/>
              </w:rPr>
              <w:t>Marco 2008</w:t>
            </w:r>
          </w:p>
        </w:tc>
      </w:tr>
      <w:tr w:rsidR="007D2683" w:rsidRPr="006F5E60" w14:paraId="44DEA375" w14:textId="77777777" w:rsidTr="007D2683">
        <w:trPr>
          <w:jc w:val="center"/>
        </w:trPr>
        <w:tc>
          <w:tcPr>
            <w:tcW w:w="4159" w:type="dxa"/>
            <w:shd w:val="clear" w:color="auto" w:fill="auto"/>
          </w:tcPr>
          <w:p w14:paraId="4A1AE3F6" w14:textId="3CB9A55B" w:rsidR="007D2683" w:rsidRDefault="007D2683" w:rsidP="000A598A">
            <w:pPr>
              <w:spacing w:line="240" w:lineRule="exact"/>
              <w:jc w:val="both"/>
              <w:rPr>
                <w:rFonts w:ascii="David" w:hAnsi="David" w:cs="David"/>
                <w:sz w:val="24"/>
                <w:szCs w:val="24"/>
                <w:rtl/>
              </w:rPr>
            </w:pPr>
            <w:r>
              <w:rPr>
                <w:rFonts w:ascii="David" w:hAnsi="David" w:cs="David" w:hint="cs"/>
                <w:sz w:val="24"/>
                <w:szCs w:val="24"/>
                <w:rtl/>
              </w:rPr>
              <w:t>ים המלח וההתיישבות סביבו</w:t>
            </w:r>
          </w:p>
        </w:tc>
        <w:tc>
          <w:tcPr>
            <w:tcW w:w="4527" w:type="dxa"/>
            <w:shd w:val="clear" w:color="auto" w:fill="auto"/>
          </w:tcPr>
          <w:p w14:paraId="04A83AA6" w14:textId="30FE701F" w:rsidR="007D2683" w:rsidRPr="00580E8F" w:rsidRDefault="009274E7" w:rsidP="000A598A">
            <w:pPr>
              <w:spacing w:line="240" w:lineRule="exact"/>
              <w:jc w:val="both"/>
              <w:rPr>
                <w:rFonts w:ascii="David" w:hAnsi="David" w:cs="David"/>
                <w:sz w:val="24"/>
                <w:szCs w:val="24"/>
                <w:highlight w:val="yellow"/>
                <w:rtl/>
              </w:rPr>
            </w:pPr>
            <w:r w:rsidRPr="009274E7">
              <w:rPr>
                <w:rFonts w:ascii="David" w:hAnsi="David" w:cs="David"/>
                <w:sz w:val="24"/>
                <w:szCs w:val="24"/>
                <w:rtl/>
              </w:rPr>
              <w:t>פורת תשס"ז</w:t>
            </w:r>
          </w:p>
        </w:tc>
      </w:tr>
      <w:tr w:rsidR="007D2683" w:rsidRPr="006F5E60" w14:paraId="59DEBD51" w14:textId="77777777" w:rsidTr="007D2683">
        <w:trPr>
          <w:jc w:val="center"/>
        </w:trPr>
        <w:tc>
          <w:tcPr>
            <w:tcW w:w="4159" w:type="dxa"/>
            <w:shd w:val="clear" w:color="auto" w:fill="auto"/>
          </w:tcPr>
          <w:p w14:paraId="5B9CCA48" w14:textId="1EDFBADE" w:rsidR="007D2683" w:rsidRDefault="007D2683" w:rsidP="000A598A">
            <w:pPr>
              <w:spacing w:line="240" w:lineRule="exact"/>
              <w:jc w:val="both"/>
              <w:rPr>
                <w:rFonts w:ascii="David" w:hAnsi="David" w:cs="David"/>
                <w:sz w:val="24"/>
                <w:szCs w:val="24"/>
                <w:rtl/>
              </w:rPr>
            </w:pPr>
            <w:r>
              <w:rPr>
                <w:rFonts w:ascii="David" w:hAnsi="David" w:cs="David" w:hint="cs"/>
                <w:sz w:val="24"/>
                <w:szCs w:val="24"/>
                <w:rtl/>
              </w:rPr>
              <w:t>יחסי אדם-צומח</w:t>
            </w:r>
            <w:r w:rsidR="009274E7">
              <w:rPr>
                <w:rFonts w:ascii="David" w:hAnsi="David" w:cs="David" w:hint="cs"/>
                <w:sz w:val="24"/>
                <w:szCs w:val="24"/>
                <w:rtl/>
              </w:rPr>
              <w:t xml:space="preserve"> טבעי</w:t>
            </w:r>
          </w:p>
        </w:tc>
        <w:tc>
          <w:tcPr>
            <w:tcW w:w="4527" w:type="dxa"/>
            <w:shd w:val="clear" w:color="auto" w:fill="auto"/>
          </w:tcPr>
          <w:p w14:paraId="290903AD" w14:textId="62FACD1B" w:rsidR="007D2683" w:rsidRPr="00580E8F" w:rsidRDefault="009274E7" w:rsidP="000A598A">
            <w:pPr>
              <w:spacing w:line="240" w:lineRule="exact"/>
              <w:jc w:val="both"/>
              <w:rPr>
                <w:rFonts w:ascii="David" w:hAnsi="David" w:cs="David"/>
                <w:sz w:val="24"/>
                <w:szCs w:val="24"/>
                <w:highlight w:val="yellow"/>
                <w:rtl/>
              </w:rPr>
            </w:pPr>
            <w:r w:rsidRPr="009274E7">
              <w:rPr>
                <w:rFonts w:ascii="David" w:hAnsi="David" w:cs="David"/>
                <w:sz w:val="24"/>
                <w:szCs w:val="24"/>
                <w:rtl/>
              </w:rPr>
              <w:t>ברוך 1994</w:t>
            </w:r>
          </w:p>
        </w:tc>
      </w:tr>
      <w:tr w:rsidR="007D2683" w:rsidRPr="006F5E60" w14:paraId="1B3CDAD8" w14:textId="77777777" w:rsidTr="007D2683">
        <w:trPr>
          <w:jc w:val="center"/>
        </w:trPr>
        <w:tc>
          <w:tcPr>
            <w:tcW w:w="4159" w:type="dxa"/>
            <w:shd w:val="clear" w:color="auto" w:fill="auto"/>
          </w:tcPr>
          <w:p w14:paraId="72342D85" w14:textId="49F9C905" w:rsidR="007D2683" w:rsidRDefault="009274E7" w:rsidP="000A598A">
            <w:pPr>
              <w:spacing w:line="240" w:lineRule="exact"/>
              <w:jc w:val="both"/>
              <w:rPr>
                <w:rFonts w:ascii="David" w:hAnsi="David" w:cs="David"/>
                <w:sz w:val="24"/>
                <w:szCs w:val="24"/>
                <w:rtl/>
              </w:rPr>
            </w:pPr>
            <w:r>
              <w:rPr>
                <w:rFonts w:ascii="David" w:hAnsi="David" w:cs="David" w:hint="cs"/>
                <w:sz w:val="24"/>
                <w:szCs w:val="24"/>
                <w:rtl/>
              </w:rPr>
              <w:t xml:space="preserve">מבט רגיונלי </w:t>
            </w:r>
            <w:r>
              <w:rPr>
                <w:rFonts w:ascii="David" w:hAnsi="David" w:cs="David"/>
                <w:sz w:val="24"/>
                <w:szCs w:val="24"/>
                <w:rtl/>
              </w:rPr>
              <w:t>–</w:t>
            </w:r>
            <w:r>
              <w:rPr>
                <w:rFonts w:ascii="David" w:hAnsi="David" w:cs="David" w:hint="cs"/>
                <w:sz w:val="24"/>
                <w:szCs w:val="24"/>
                <w:rtl/>
              </w:rPr>
              <w:t xml:space="preserve"> הדגמת יחסי אדם-נוף באזורים שונים בארץ ישראל</w:t>
            </w:r>
          </w:p>
        </w:tc>
        <w:tc>
          <w:tcPr>
            <w:tcW w:w="4527" w:type="dxa"/>
            <w:shd w:val="clear" w:color="auto" w:fill="auto"/>
          </w:tcPr>
          <w:p w14:paraId="56C33E60" w14:textId="2A8CA40A" w:rsidR="007D2683" w:rsidRPr="00580E8F" w:rsidRDefault="009274E7" w:rsidP="000A598A">
            <w:pPr>
              <w:spacing w:line="240" w:lineRule="exact"/>
              <w:jc w:val="both"/>
              <w:rPr>
                <w:rFonts w:ascii="David" w:hAnsi="David" w:cs="David"/>
                <w:sz w:val="24"/>
                <w:szCs w:val="24"/>
                <w:highlight w:val="yellow"/>
                <w:rtl/>
              </w:rPr>
            </w:pPr>
            <w:r w:rsidRPr="009274E7">
              <w:rPr>
                <w:rFonts w:ascii="David" w:hAnsi="David" w:cs="David"/>
                <w:sz w:val="24"/>
                <w:szCs w:val="24"/>
                <w:rtl/>
              </w:rPr>
              <w:t>משל תשמ"א</w:t>
            </w:r>
          </w:p>
        </w:tc>
      </w:tr>
    </w:tbl>
    <w:p w14:paraId="55125311" w14:textId="4DECB234" w:rsidR="005D1D1B" w:rsidRDefault="005D1D1B" w:rsidP="000A598A">
      <w:pPr>
        <w:jc w:val="both"/>
        <w:rPr>
          <w:rFonts w:ascii="David" w:hAnsi="David" w:cs="David"/>
          <w:rtl/>
        </w:rPr>
      </w:pPr>
    </w:p>
    <w:p w14:paraId="5C06FF3D" w14:textId="77777777" w:rsidR="000E51DE" w:rsidRPr="006F5E60" w:rsidRDefault="000E51DE" w:rsidP="000A598A">
      <w:pPr>
        <w:jc w:val="both"/>
        <w:rPr>
          <w:rFonts w:ascii="David" w:hAnsi="David" w:cs="David"/>
          <w:rtl/>
        </w:rPr>
      </w:pPr>
    </w:p>
    <w:p w14:paraId="3B098419" w14:textId="77777777" w:rsidR="005D1D1B" w:rsidRPr="00EB3404" w:rsidRDefault="005D1D1B" w:rsidP="000A598A">
      <w:pPr>
        <w:ind w:left="26"/>
        <w:jc w:val="both"/>
        <w:rPr>
          <w:rFonts w:ascii="David" w:hAnsi="David" w:cs="David" w:hint="cs"/>
          <w:b/>
          <w:bCs/>
          <w:sz w:val="28"/>
          <w:szCs w:val="28"/>
          <w:rtl/>
        </w:rPr>
      </w:pPr>
      <w:r w:rsidRPr="00EB3404">
        <w:rPr>
          <w:rFonts w:ascii="David" w:hAnsi="David" w:cs="David"/>
          <w:b/>
          <w:bCs/>
          <w:sz w:val="28"/>
          <w:szCs w:val="28"/>
          <w:rtl/>
        </w:rPr>
        <w:t xml:space="preserve">ג. </w:t>
      </w:r>
      <w:r w:rsidRPr="00EB3404">
        <w:rPr>
          <w:rFonts w:ascii="David" w:hAnsi="David" w:cs="David"/>
          <w:b/>
          <w:bCs/>
          <w:color w:val="0000FF"/>
          <w:sz w:val="28"/>
          <w:szCs w:val="28"/>
          <w:rtl/>
        </w:rPr>
        <w:t>חובות הקורס</w:t>
      </w:r>
      <w:r w:rsidRPr="00EB3404">
        <w:rPr>
          <w:rFonts w:ascii="David" w:hAnsi="David" w:cs="David"/>
          <w:b/>
          <w:bCs/>
          <w:sz w:val="28"/>
          <w:szCs w:val="28"/>
          <w:rtl/>
        </w:rPr>
        <w:t>:</w:t>
      </w:r>
    </w:p>
    <w:p w14:paraId="771D9383" w14:textId="7FB2DE7C" w:rsidR="005D1D1B" w:rsidRPr="00EB3404" w:rsidRDefault="005D1D1B" w:rsidP="000A598A">
      <w:pPr>
        <w:ind w:left="26"/>
        <w:jc w:val="both"/>
        <w:rPr>
          <w:rFonts w:ascii="David" w:hAnsi="David" w:cs="David"/>
          <w:b/>
          <w:bCs/>
          <w:sz w:val="24"/>
          <w:szCs w:val="24"/>
          <w:rtl/>
        </w:rPr>
      </w:pPr>
      <w:r w:rsidRPr="00EB3404">
        <w:rPr>
          <w:rFonts w:ascii="David" w:hAnsi="David" w:cs="David"/>
          <w:b/>
          <w:bCs/>
          <w:sz w:val="24"/>
          <w:szCs w:val="24"/>
          <w:rtl/>
        </w:rPr>
        <w:t xml:space="preserve">דרישות קדם: </w:t>
      </w:r>
      <w:r>
        <w:rPr>
          <w:rFonts w:ascii="David" w:hAnsi="David" w:cs="David" w:hint="cs"/>
          <w:sz w:val="24"/>
          <w:szCs w:val="24"/>
          <w:rtl/>
        </w:rPr>
        <w:t xml:space="preserve">טופוגרפיה </w:t>
      </w:r>
      <w:r w:rsidR="007D2683">
        <w:rPr>
          <w:rFonts w:ascii="David" w:hAnsi="David" w:cs="David" w:hint="cs"/>
          <w:sz w:val="24"/>
          <w:szCs w:val="24"/>
          <w:rtl/>
        </w:rPr>
        <w:t>ו</w:t>
      </w:r>
      <w:r>
        <w:rPr>
          <w:rFonts w:ascii="David" w:hAnsi="David" w:cs="David" w:hint="cs"/>
          <w:sz w:val="24"/>
          <w:szCs w:val="24"/>
          <w:rtl/>
        </w:rPr>
        <w:t xml:space="preserve">יסודות </w:t>
      </w:r>
      <w:r w:rsidR="007D2683">
        <w:rPr>
          <w:rFonts w:ascii="David" w:hAnsi="David" w:cs="David" w:hint="cs"/>
          <w:sz w:val="24"/>
          <w:szCs w:val="24"/>
          <w:rtl/>
        </w:rPr>
        <w:t>ה</w:t>
      </w:r>
      <w:r>
        <w:rPr>
          <w:rFonts w:ascii="David" w:hAnsi="David" w:cs="David" w:hint="cs"/>
          <w:sz w:val="24"/>
          <w:szCs w:val="24"/>
          <w:rtl/>
        </w:rPr>
        <w:t xml:space="preserve">גיאוגרפיה </w:t>
      </w:r>
      <w:r w:rsidR="007D2683">
        <w:rPr>
          <w:rFonts w:ascii="David" w:hAnsi="David" w:cs="David" w:hint="cs"/>
          <w:sz w:val="24"/>
          <w:szCs w:val="24"/>
          <w:rtl/>
        </w:rPr>
        <w:t>ה</w:t>
      </w:r>
      <w:r>
        <w:rPr>
          <w:rFonts w:ascii="David" w:hAnsi="David" w:cs="David" w:hint="cs"/>
          <w:sz w:val="24"/>
          <w:szCs w:val="24"/>
          <w:rtl/>
        </w:rPr>
        <w:t xml:space="preserve">פיסית </w:t>
      </w:r>
    </w:p>
    <w:p w14:paraId="44B10007" w14:textId="7FBA0745" w:rsidR="005D1D1B" w:rsidRPr="00EB3404" w:rsidRDefault="005D1D1B" w:rsidP="000A598A">
      <w:pPr>
        <w:ind w:left="26"/>
        <w:jc w:val="both"/>
        <w:rPr>
          <w:rFonts w:ascii="David" w:hAnsi="David" w:cs="David"/>
          <w:b/>
          <w:bCs/>
          <w:sz w:val="24"/>
          <w:szCs w:val="24"/>
          <w:rtl/>
        </w:rPr>
      </w:pPr>
      <w:r w:rsidRPr="00EB3404">
        <w:rPr>
          <w:rFonts w:ascii="David" w:hAnsi="David" w:cs="David"/>
          <w:b/>
          <w:bCs/>
          <w:sz w:val="24"/>
          <w:szCs w:val="24"/>
          <w:rtl/>
        </w:rPr>
        <w:t xml:space="preserve">חובות / דרישות / מטלות: </w:t>
      </w:r>
      <w:r w:rsidR="00FD26DC" w:rsidRPr="00FD26DC">
        <w:rPr>
          <w:rFonts w:ascii="David" w:hAnsi="David" w:cs="David"/>
          <w:sz w:val="24"/>
          <w:szCs w:val="24"/>
          <w:rtl/>
        </w:rPr>
        <w:t>השתתפות בשיעורים (חובת נוכחות 85%), יום סיור והגשת תרגיל</w:t>
      </w:r>
    </w:p>
    <w:p w14:paraId="555AD4B3" w14:textId="48587922" w:rsidR="005D1D1B" w:rsidRPr="00785271" w:rsidRDefault="005D1D1B" w:rsidP="000A598A">
      <w:pPr>
        <w:ind w:left="26"/>
        <w:jc w:val="both"/>
        <w:rPr>
          <w:rFonts w:ascii="David" w:hAnsi="David" w:cs="David"/>
          <w:sz w:val="24"/>
          <w:szCs w:val="24"/>
          <w:rtl/>
        </w:rPr>
      </w:pPr>
      <w:r w:rsidRPr="00EB3404">
        <w:rPr>
          <w:rFonts w:ascii="David" w:hAnsi="David" w:cs="David" w:hint="cs"/>
          <w:b/>
          <w:bCs/>
          <w:sz w:val="24"/>
          <w:szCs w:val="24"/>
          <w:rtl/>
        </w:rPr>
        <w:t>מ</w:t>
      </w:r>
      <w:r w:rsidRPr="00EB3404">
        <w:rPr>
          <w:rFonts w:ascii="David" w:hAnsi="David" w:cs="David"/>
          <w:b/>
          <w:bCs/>
          <w:sz w:val="24"/>
          <w:szCs w:val="24"/>
          <w:rtl/>
        </w:rPr>
        <w:t>רכיבי הציון הסופי (ציון מספרי / ציון עובר)</w:t>
      </w:r>
      <w:r w:rsidRPr="00EB3404">
        <w:rPr>
          <w:rFonts w:ascii="David" w:hAnsi="David" w:cs="David"/>
          <w:sz w:val="24"/>
          <w:szCs w:val="24"/>
          <w:rtl/>
        </w:rPr>
        <w:t>:</w:t>
      </w:r>
      <w:r w:rsidRPr="00EB3404">
        <w:rPr>
          <w:rFonts w:ascii="David" w:hAnsi="David" w:cs="David" w:hint="cs"/>
          <w:b/>
          <w:bCs/>
          <w:sz w:val="24"/>
          <w:szCs w:val="24"/>
          <w:rtl/>
        </w:rPr>
        <w:t xml:space="preserve"> </w:t>
      </w:r>
      <w:r w:rsidR="007D2683">
        <w:rPr>
          <w:rFonts w:ascii="David" w:hAnsi="David" w:cs="David" w:hint="cs"/>
          <w:sz w:val="24"/>
          <w:szCs w:val="24"/>
          <w:rtl/>
        </w:rPr>
        <w:t>מבחן מסכם</w:t>
      </w:r>
      <w:r>
        <w:rPr>
          <w:rFonts w:ascii="David" w:hAnsi="David" w:cs="David" w:hint="cs"/>
          <w:sz w:val="24"/>
          <w:szCs w:val="24"/>
          <w:rtl/>
        </w:rPr>
        <w:t xml:space="preserve"> 100%</w:t>
      </w:r>
    </w:p>
    <w:p w14:paraId="68E13771" w14:textId="65B9C579" w:rsidR="007D2683" w:rsidRDefault="007D2683" w:rsidP="000A598A">
      <w:pPr>
        <w:jc w:val="both"/>
        <w:rPr>
          <w:rtl/>
        </w:rPr>
      </w:pPr>
    </w:p>
    <w:p w14:paraId="22D99258" w14:textId="0FD001AE" w:rsidR="00921385" w:rsidRDefault="00921385" w:rsidP="000A598A">
      <w:pPr>
        <w:jc w:val="both"/>
        <w:rPr>
          <w:rtl/>
        </w:rPr>
      </w:pPr>
    </w:p>
    <w:p w14:paraId="39DD1D2B" w14:textId="77777777" w:rsidR="00921385" w:rsidRDefault="00921385" w:rsidP="000A598A">
      <w:pPr>
        <w:jc w:val="both"/>
      </w:pPr>
    </w:p>
    <w:p w14:paraId="1A7D3791" w14:textId="53C1B5BD" w:rsidR="002C12AD" w:rsidRPr="00EB3404" w:rsidRDefault="00921385" w:rsidP="000A598A">
      <w:pPr>
        <w:jc w:val="both"/>
        <w:rPr>
          <w:rFonts w:ascii="David" w:hAnsi="David" w:cs="David"/>
          <w:sz w:val="28"/>
          <w:szCs w:val="28"/>
        </w:rPr>
      </w:pPr>
      <w:r>
        <w:rPr>
          <w:noProof/>
        </w:rPr>
        <w:drawing>
          <wp:anchor distT="0" distB="0" distL="114300" distR="114300" simplePos="0" relativeHeight="251666432" behindDoc="0" locked="0" layoutInCell="1" allowOverlap="1" wp14:anchorId="61FA422F" wp14:editId="3E1054BC">
            <wp:simplePos x="0" y="0"/>
            <wp:positionH relativeFrom="margin">
              <wp:align>left</wp:align>
            </wp:positionH>
            <wp:positionV relativeFrom="paragraph">
              <wp:posOffset>-1260475</wp:posOffset>
            </wp:positionV>
            <wp:extent cx="2532716" cy="904875"/>
            <wp:effectExtent l="0" t="0" r="1270" b="0"/>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לוגו המחלקהTW69.7X3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2716" cy="904875"/>
                    </a:xfrm>
                    <a:prstGeom prst="rect">
                      <a:avLst/>
                    </a:prstGeom>
                  </pic:spPr>
                </pic:pic>
              </a:graphicData>
            </a:graphic>
            <wp14:sizeRelH relativeFrom="margin">
              <wp14:pctWidth>0</wp14:pctWidth>
            </wp14:sizeRelH>
            <wp14:sizeRelV relativeFrom="margin">
              <wp14:pctHeight>0</wp14:pctHeight>
            </wp14:sizeRelV>
          </wp:anchor>
        </w:drawing>
      </w:r>
      <w:r w:rsidR="002C12AD" w:rsidRPr="00EB3404">
        <w:rPr>
          <w:rFonts w:ascii="David" w:hAnsi="David" w:cs="David"/>
          <w:b/>
          <w:bCs/>
          <w:sz w:val="28"/>
          <w:szCs w:val="28"/>
          <w:rtl/>
        </w:rPr>
        <w:t xml:space="preserve">ד. </w:t>
      </w:r>
      <w:r w:rsidR="002C12AD" w:rsidRPr="00EB3404">
        <w:rPr>
          <w:rFonts w:ascii="David" w:hAnsi="David" w:cs="David"/>
          <w:b/>
          <w:bCs/>
          <w:color w:val="0000FF"/>
          <w:sz w:val="28"/>
          <w:szCs w:val="28"/>
          <w:rtl/>
        </w:rPr>
        <w:t>ביבליוגרפיה:</w:t>
      </w:r>
      <w:r w:rsidR="002C12AD">
        <w:rPr>
          <w:rFonts w:ascii="David" w:hAnsi="David" w:cs="David"/>
          <w:sz w:val="28"/>
          <w:szCs w:val="28"/>
          <w:rtl/>
        </w:rPr>
        <w:t xml:space="preserve"> </w:t>
      </w:r>
    </w:p>
    <w:p w14:paraId="50C98240" w14:textId="4E70CEFF" w:rsidR="002C12AD" w:rsidRDefault="002C12AD" w:rsidP="000A598A">
      <w:pPr>
        <w:spacing w:after="0" w:line="360" w:lineRule="auto"/>
        <w:jc w:val="both"/>
        <w:rPr>
          <w:rFonts w:ascii="David" w:hAnsi="David" w:cs="David"/>
          <w:b/>
          <w:bCs/>
          <w:sz w:val="24"/>
          <w:szCs w:val="24"/>
          <w:rtl/>
        </w:rPr>
      </w:pPr>
      <w:r w:rsidRPr="00746BFB">
        <w:rPr>
          <w:rFonts w:ascii="David" w:hAnsi="David" w:cs="David" w:hint="cs"/>
          <w:b/>
          <w:bCs/>
          <w:sz w:val="24"/>
          <w:szCs w:val="24"/>
          <w:rtl/>
        </w:rPr>
        <w:t>רשימה ביבליוגרפית:</w:t>
      </w:r>
    </w:p>
    <w:p w14:paraId="751DD907" w14:textId="3D85BA28" w:rsidR="007D2683" w:rsidRPr="00800A61" w:rsidRDefault="007D2683" w:rsidP="000A598A">
      <w:pPr>
        <w:spacing w:after="0" w:line="360" w:lineRule="auto"/>
        <w:jc w:val="both"/>
        <w:rPr>
          <w:rFonts w:ascii="David" w:hAnsi="David" w:cs="David"/>
          <w:sz w:val="24"/>
          <w:szCs w:val="24"/>
          <w:rtl/>
        </w:rPr>
      </w:pPr>
      <w:r w:rsidRPr="00800A61">
        <w:rPr>
          <w:rFonts w:ascii="David" w:hAnsi="David" w:cs="David" w:hint="cs"/>
          <w:sz w:val="24"/>
          <w:szCs w:val="24"/>
          <w:rtl/>
        </w:rPr>
        <w:t>בן דוד ח', תשס"ה, "המפה</w:t>
      </w:r>
      <w:r w:rsidRPr="00800A61">
        <w:rPr>
          <w:rFonts w:ascii="David" w:hAnsi="David" w:cs="David"/>
          <w:sz w:val="24"/>
          <w:szCs w:val="24"/>
          <w:rtl/>
        </w:rPr>
        <w:t xml:space="preserve"> </w:t>
      </w:r>
      <w:r w:rsidRPr="00800A61">
        <w:rPr>
          <w:rFonts w:ascii="David" w:hAnsi="David" w:cs="David" w:hint="cs"/>
          <w:sz w:val="24"/>
          <w:szCs w:val="24"/>
          <w:rtl/>
        </w:rPr>
        <w:t>הגיאולוגית</w:t>
      </w:r>
      <w:r w:rsidRPr="00800A61">
        <w:rPr>
          <w:rFonts w:ascii="David" w:hAnsi="David" w:cs="David"/>
          <w:sz w:val="24"/>
          <w:szCs w:val="24"/>
          <w:rtl/>
        </w:rPr>
        <w:t xml:space="preserve"> </w:t>
      </w:r>
      <w:r w:rsidRPr="00800A61">
        <w:rPr>
          <w:rFonts w:ascii="David" w:hAnsi="David" w:cs="David" w:hint="cs"/>
          <w:sz w:val="24"/>
          <w:szCs w:val="24"/>
          <w:rtl/>
        </w:rPr>
        <w:t>ככלי</w:t>
      </w:r>
      <w:r w:rsidRPr="00800A61">
        <w:rPr>
          <w:rFonts w:ascii="David" w:hAnsi="David" w:cs="David"/>
          <w:sz w:val="24"/>
          <w:szCs w:val="24"/>
          <w:rtl/>
        </w:rPr>
        <w:t xml:space="preserve"> </w:t>
      </w:r>
      <w:r w:rsidRPr="00800A61">
        <w:rPr>
          <w:rFonts w:ascii="David" w:hAnsi="David" w:cs="David" w:hint="cs"/>
          <w:sz w:val="24"/>
          <w:szCs w:val="24"/>
          <w:rtl/>
        </w:rPr>
        <w:t>להבנת</w:t>
      </w:r>
      <w:r w:rsidRPr="00800A61">
        <w:rPr>
          <w:rFonts w:ascii="David" w:hAnsi="David" w:cs="David"/>
          <w:sz w:val="24"/>
          <w:szCs w:val="24"/>
          <w:rtl/>
        </w:rPr>
        <w:t xml:space="preserve"> </w:t>
      </w:r>
      <w:r w:rsidRPr="00800A61">
        <w:rPr>
          <w:rFonts w:ascii="David" w:hAnsi="David" w:cs="David" w:hint="cs"/>
          <w:sz w:val="24"/>
          <w:szCs w:val="24"/>
          <w:rtl/>
        </w:rPr>
        <w:t>תופעות</w:t>
      </w:r>
      <w:r w:rsidRPr="00800A61">
        <w:rPr>
          <w:rFonts w:ascii="David" w:hAnsi="David" w:cs="David"/>
          <w:sz w:val="24"/>
          <w:szCs w:val="24"/>
          <w:rtl/>
        </w:rPr>
        <w:t xml:space="preserve"> </w:t>
      </w:r>
      <w:r w:rsidRPr="00800A61">
        <w:rPr>
          <w:rFonts w:ascii="David" w:hAnsi="David" w:cs="David" w:hint="cs"/>
          <w:sz w:val="24"/>
          <w:szCs w:val="24"/>
          <w:rtl/>
        </w:rPr>
        <w:t>ארכיאולוגיות</w:t>
      </w:r>
      <w:r w:rsidRPr="00800A61">
        <w:rPr>
          <w:rFonts w:ascii="David" w:hAnsi="David" w:cs="David"/>
          <w:sz w:val="24"/>
          <w:szCs w:val="24"/>
          <w:rtl/>
        </w:rPr>
        <w:t xml:space="preserve"> </w:t>
      </w:r>
      <w:r w:rsidRPr="00800A61">
        <w:rPr>
          <w:rFonts w:ascii="David" w:hAnsi="David" w:cs="David" w:hint="cs"/>
          <w:sz w:val="24"/>
          <w:szCs w:val="24"/>
          <w:rtl/>
        </w:rPr>
        <w:t>מרחביות:</w:t>
      </w:r>
      <w:r w:rsidRPr="00800A61">
        <w:rPr>
          <w:rFonts w:ascii="David" w:hAnsi="David" w:cs="David"/>
          <w:sz w:val="24"/>
          <w:szCs w:val="24"/>
          <w:rtl/>
        </w:rPr>
        <w:t xml:space="preserve"> </w:t>
      </w:r>
      <w:r w:rsidRPr="00800A61">
        <w:rPr>
          <w:rFonts w:ascii="David" w:hAnsi="David" w:cs="David" w:hint="cs"/>
          <w:sz w:val="24"/>
          <w:szCs w:val="24"/>
          <w:rtl/>
        </w:rPr>
        <w:t>מקרה</w:t>
      </w:r>
      <w:r w:rsidRPr="00800A61">
        <w:rPr>
          <w:rFonts w:ascii="David" w:hAnsi="David" w:cs="David"/>
          <w:sz w:val="24"/>
          <w:szCs w:val="24"/>
          <w:rtl/>
        </w:rPr>
        <w:t xml:space="preserve"> </w:t>
      </w:r>
      <w:r w:rsidRPr="00800A61">
        <w:rPr>
          <w:rFonts w:ascii="David" w:hAnsi="David" w:cs="David" w:hint="cs"/>
          <w:sz w:val="24"/>
          <w:szCs w:val="24"/>
          <w:rtl/>
        </w:rPr>
        <w:t>מבחן</w:t>
      </w:r>
      <w:r w:rsidRPr="00800A61">
        <w:rPr>
          <w:rFonts w:ascii="David" w:hAnsi="David" w:cs="David"/>
          <w:sz w:val="24"/>
          <w:szCs w:val="24"/>
          <w:rtl/>
        </w:rPr>
        <w:t xml:space="preserve"> </w:t>
      </w:r>
      <w:r w:rsidRPr="00800A61">
        <w:rPr>
          <w:rFonts w:ascii="David" w:hAnsi="David" w:cs="David" w:hint="cs"/>
          <w:sz w:val="24"/>
          <w:szCs w:val="24"/>
          <w:rtl/>
        </w:rPr>
        <w:t>מרמת</w:t>
      </w:r>
      <w:r w:rsidRPr="00800A61">
        <w:rPr>
          <w:rFonts w:ascii="David" w:hAnsi="David" w:cs="David"/>
          <w:sz w:val="24"/>
          <w:szCs w:val="24"/>
          <w:rtl/>
        </w:rPr>
        <w:t xml:space="preserve"> </w:t>
      </w:r>
      <w:r w:rsidRPr="00800A61">
        <w:rPr>
          <w:rFonts w:ascii="David" w:hAnsi="David" w:cs="David" w:hint="cs"/>
          <w:sz w:val="24"/>
          <w:szCs w:val="24"/>
          <w:rtl/>
        </w:rPr>
        <w:t xml:space="preserve">הגולן", בתוך: א' </w:t>
      </w:r>
      <w:proofErr w:type="spellStart"/>
      <w:r w:rsidRPr="00800A61">
        <w:rPr>
          <w:rFonts w:ascii="David" w:hAnsi="David" w:cs="David" w:hint="cs"/>
          <w:sz w:val="24"/>
          <w:szCs w:val="24"/>
          <w:rtl/>
        </w:rPr>
        <w:t>אקרמן</w:t>
      </w:r>
      <w:proofErr w:type="spellEnd"/>
      <w:r w:rsidRPr="00800A61">
        <w:rPr>
          <w:rFonts w:ascii="David" w:hAnsi="David" w:cs="David" w:hint="cs"/>
          <w:sz w:val="24"/>
          <w:szCs w:val="24"/>
          <w:rtl/>
        </w:rPr>
        <w:t xml:space="preserve">, א' </w:t>
      </w:r>
      <w:proofErr w:type="spellStart"/>
      <w:r w:rsidRPr="00800A61">
        <w:rPr>
          <w:rFonts w:ascii="David" w:hAnsi="David" w:cs="David" w:hint="cs"/>
          <w:sz w:val="24"/>
          <w:szCs w:val="24"/>
          <w:rtl/>
        </w:rPr>
        <w:t>פאוסט</w:t>
      </w:r>
      <w:proofErr w:type="spellEnd"/>
      <w:r w:rsidRPr="00800A61">
        <w:rPr>
          <w:rFonts w:ascii="David" w:hAnsi="David" w:cs="David" w:hint="cs"/>
          <w:sz w:val="24"/>
          <w:szCs w:val="24"/>
          <w:rtl/>
        </w:rPr>
        <w:t xml:space="preserve"> וא' מאיר (עורכים), ארכיאולוגיה וסביבה, עמ' 162-149.</w:t>
      </w:r>
    </w:p>
    <w:p w14:paraId="7D5FF30D" w14:textId="0A2FDFD8" w:rsidR="007D2683" w:rsidRDefault="007D2683" w:rsidP="000A598A">
      <w:pPr>
        <w:spacing w:after="0" w:line="360" w:lineRule="auto"/>
        <w:jc w:val="both"/>
        <w:rPr>
          <w:rFonts w:ascii="David" w:hAnsi="David" w:cs="David"/>
          <w:sz w:val="24"/>
          <w:szCs w:val="24"/>
          <w:rtl/>
        </w:rPr>
      </w:pPr>
      <w:r w:rsidRPr="000F4A2D">
        <w:rPr>
          <w:rFonts w:ascii="David" w:hAnsi="David" w:cs="David"/>
          <w:sz w:val="24"/>
          <w:szCs w:val="24"/>
          <w:rtl/>
        </w:rPr>
        <w:t xml:space="preserve">ברוך א', 1994, "עדויות </w:t>
      </w:r>
      <w:proofErr w:type="spellStart"/>
      <w:r w:rsidRPr="000F4A2D">
        <w:rPr>
          <w:rFonts w:ascii="David" w:hAnsi="David" w:cs="David"/>
          <w:sz w:val="24"/>
          <w:szCs w:val="24"/>
          <w:rtl/>
        </w:rPr>
        <w:t>פאלינולוגיות</w:t>
      </w:r>
      <w:proofErr w:type="spellEnd"/>
      <w:r w:rsidRPr="000F4A2D">
        <w:rPr>
          <w:rFonts w:ascii="David" w:hAnsi="David" w:cs="David"/>
          <w:sz w:val="24"/>
          <w:szCs w:val="24"/>
          <w:rtl/>
        </w:rPr>
        <w:t xml:space="preserve"> להשפעת האדם על הצומח בארץ ישראל בימי קדם", קדמוניות </w:t>
      </w:r>
      <w:proofErr w:type="spellStart"/>
      <w:r w:rsidRPr="000F4A2D">
        <w:rPr>
          <w:rFonts w:ascii="David" w:hAnsi="David" w:cs="David"/>
          <w:sz w:val="24"/>
          <w:szCs w:val="24"/>
          <w:rtl/>
        </w:rPr>
        <w:t>כז</w:t>
      </w:r>
      <w:proofErr w:type="spellEnd"/>
      <w:r w:rsidRPr="000F4A2D">
        <w:rPr>
          <w:rFonts w:ascii="David" w:hAnsi="David" w:cs="David"/>
          <w:sz w:val="24"/>
          <w:szCs w:val="24"/>
          <w:rtl/>
        </w:rPr>
        <w:t xml:space="preserve"> (2-1), עמ' 63-47</w:t>
      </w:r>
      <w:r>
        <w:rPr>
          <w:rFonts w:ascii="David" w:hAnsi="David" w:cs="David" w:hint="cs"/>
          <w:sz w:val="24"/>
          <w:szCs w:val="24"/>
          <w:rtl/>
        </w:rPr>
        <w:t>.</w:t>
      </w:r>
    </w:p>
    <w:p w14:paraId="409202A2" w14:textId="2B2E315A" w:rsidR="00FD26DC" w:rsidRDefault="00FD26DC" w:rsidP="000A598A">
      <w:pPr>
        <w:spacing w:after="0" w:line="360" w:lineRule="auto"/>
        <w:jc w:val="both"/>
        <w:rPr>
          <w:rFonts w:ascii="David" w:hAnsi="David" w:cs="David"/>
          <w:sz w:val="24"/>
          <w:szCs w:val="24"/>
          <w:rtl/>
        </w:rPr>
      </w:pPr>
      <w:proofErr w:type="spellStart"/>
      <w:r>
        <w:rPr>
          <w:rFonts w:ascii="David" w:hAnsi="David" w:cs="David" w:hint="cs"/>
          <w:sz w:val="24"/>
          <w:szCs w:val="24"/>
          <w:rtl/>
        </w:rPr>
        <w:t>גבירצמן</w:t>
      </w:r>
      <w:proofErr w:type="spellEnd"/>
      <w:r>
        <w:rPr>
          <w:rFonts w:ascii="David" w:hAnsi="David" w:cs="David" w:hint="cs"/>
          <w:sz w:val="24"/>
          <w:szCs w:val="24"/>
          <w:rtl/>
        </w:rPr>
        <w:t xml:space="preserve"> ח', 2019, משאבי המים בישראל (מהדורה מורחבת ומעודכנת), ירושלים.</w:t>
      </w:r>
    </w:p>
    <w:p w14:paraId="2EF394B9" w14:textId="77777777" w:rsidR="000E672A" w:rsidRDefault="000E672A" w:rsidP="000A598A">
      <w:pPr>
        <w:spacing w:after="0" w:line="360" w:lineRule="auto"/>
        <w:jc w:val="both"/>
        <w:rPr>
          <w:rFonts w:ascii="David" w:hAnsi="David" w:cs="David"/>
          <w:sz w:val="24"/>
          <w:szCs w:val="24"/>
          <w:rtl/>
        </w:rPr>
      </w:pPr>
      <w:r w:rsidRPr="000F4A2D">
        <w:rPr>
          <w:rFonts w:ascii="David" w:hAnsi="David" w:cs="David"/>
          <w:sz w:val="24"/>
          <w:szCs w:val="24"/>
          <w:rtl/>
        </w:rPr>
        <w:t>גדות</w:t>
      </w:r>
      <w:r>
        <w:rPr>
          <w:rFonts w:ascii="David" w:hAnsi="David" w:cs="David" w:hint="cs"/>
          <w:sz w:val="24"/>
          <w:szCs w:val="24"/>
          <w:rtl/>
        </w:rPr>
        <w:t xml:space="preserve"> י'</w:t>
      </w:r>
      <w:r w:rsidRPr="000F4A2D">
        <w:rPr>
          <w:rFonts w:ascii="David" w:hAnsi="David" w:cs="David"/>
          <w:sz w:val="24"/>
          <w:szCs w:val="24"/>
          <w:rtl/>
        </w:rPr>
        <w:t xml:space="preserve"> ואחרים, תשע"ו, </w:t>
      </w:r>
      <w:r>
        <w:rPr>
          <w:rFonts w:ascii="David" w:hAnsi="David" w:cs="David" w:hint="cs"/>
          <w:sz w:val="24"/>
          <w:szCs w:val="24"/>
          <w:rtl/>
        </w:rPr>
        <w:t>"</w:t>
      </w:r>
      <w:r w:rsidRPr="000F4A2D">
        <w:rPr>
          <w:rFonts w:ascii="David" w:hAnsi="David" w:cs="David"/>
          <w:sz w:val="24"/>
          <w:szCs w:val="24"/>
          <w:rtl/>
        </w:rPr>
        <w:t>מתי נבנו טרסות חקלאיות בהרי ירושלים? המקרה של נחל רפאים</w:t>
      </w:r>
      <w:r>
        <w:rPr>
          <w:rFonts w:ascii="David" w:hAnsi="David" w:cs="David" w:hint="cs"/>
          <w:sz w:val="24"/>
          <w:szCs w:val="24"/>
          <w:rtl/>
        </w:rPr>
        <w:t>"</w:t>
      </w:r>
      <w:r w:rsidRPr="000F4A2D">
        <w:rPr>
          <w:rFonts w:ascii="David" w:hAnsi="David" w:cs="David"/>
          <w:sz w:val="24"/>
          <w:szCs w:val="24"/>
          <w:rtl/>
        </w:rPr>
        <w:t>, חידושים בארכיאולוגיה של ירושלים וסביבותיה ט, עמ' 142-118</w:t>
      </w:r>
      <w:r>
        <w:rPr>
          <w:rFonts w:ascii="David" w:hAnsi="David" w:cs="David" w:hint="cs"/>
          <w:sz w:val="24"/>
          <w:szCs w:val="24"/>
          <w:rtl/>
        </w:rPr>
        <w:t>.</w:t>
      </w:r>
    </w:p>
    <w:p w14:paraId="6FD41D8D" w14:textId="361B5C44" w:rsidR="007D2683" w:rsidRDefault="007D2683" w:rsidP="000A598A">
      <w:pPr>
        <w:spacing w:after="0" w:line="360" w:lineRule="auto"/>
        <w:jc w:val="both"/>
        <w:rPr>
          <w:rFonts w:ascii="David" w:hAnsi="David" w:cs="David"/>
          <w:sz w:val="24"/>
          <w:szCs w:val="24"/>
          <w:highlight w:val="yellow"/>
          <w:rtl/>
        </w:rPr>
      </w:pPr>
      <w:r w:rsidRPr="007A118A">
        <w:rPr>
          <w:rFonts w:ascii="David" w:hAnsi="David" w:cs="David"/>
          <w:sz w:val="24"/>
          <w:szCs w:val="24"/>
          <w:rtl/>
        </w:rPr>
        <w:t>גולדברג</w:t>
      </w:r>
      <w:r>
        <w:rPr>
          <w:rFonts w:ascii="David" w:hAnsi="David" w:cs="David" w:hint="cs"/>
          <w:sz w:val="24"/>
          <w:szCs w:val="24"/>
          <w:rtl/>
        </w:rPr>
        <w:t xml:space="preserve"> פ' </w:t>
      </w:r>
      <w:proofErr w:type="spellStart"/>
      <w:r>
        <w:rPr>
          <w:rFonts w:ascii="David" w:hAnsi="David" w:cs="David" w:hint="cs"/>
          <w:sz w:val="24"/>
          <w:szCs w:val="24"/>
          <w:rtl/>
        </w:rPr>
        <w:t>ו</w:t>
      </w:r>
      <w:r w:rsidRPr="007A118A">
        <w:rPr>
          <w:rFonts w:ascii="David" w:hAnsi="David" w:cs="David"/>
          <w:sz w:val="24"/>
          <w:szCs w:val="24"/>
          <w:rtl/>
        </w:rPr>
        <w:t>ברימר</w:t>
      </w:r>
      <w:proofErr w:type="spellEnd"/>
      <w:r>
        <w:rPr>
          <w:rFonts w:ascii="David" w:hAnsi="David" w:cs="David" w:hint="cs"/>
          <w:sz w:val="24"/>
          <w:szCs w:val="24"/>
          <w:rtl/>
        </w:rPr>
        <w:t xml:space="preserve"> ב',</w:t>
      </w:r>
      <w:r w:rsidRPr="007A118A">
        <w:rPr>
          <w:rFonts w:ascii="David" w:hAnsi="David" w:cs="David"/>
          <w:sz w:val="24"/>
          <w:szCs w:val="24"/>
          <w:rtl/>
        </w:rPr>
        <w:t xml:space="preserve"> </w:t>
      </w:r>
      <w:r w:rsidRPr="006808BF">
        <w:rPr>
          <w:rFonts w:ascii="David" w:hAnsi="David" w:cs="David"/>
          <w:sz w:val="24"/>
          <w:szCs w:val="24"/>
          <w:rtl/>
        </w:rPr>
        <w:t>תשמ</w:t>
      </w:r>
      <w:r>
        <w:rPr>
          <w:rFonts w:ascii="David" w:hAnsi="David" w:cs="David" w:hint="cs"/>
          <w:sz w:val="24"/>
          <w:szCs w:val="24"/>
          <w:rtl/>
        </w:rPr>
        <w:t>"</w:t>
      </w:r>
      <w:r w:rsidRPr="006808BF">
        <w:rPr>
          <w:rFonts w:ascii="David" w:hAnsi="David" w:cs="David"/>
          <w:sz w:val="24"/>
          <w:szCs w:val="24"/>
          <w:rtl/>
        </w:rPr>
        <w:t>ד</w:t>
      </w:r>
      <w:r>
        <w:rPr>
          <w:rFonts w:ascii="David" w:hAnsi="David" w:cs="David" w:hint="cs"/>
          <w:sz w:val="24"/>
          <w:szCs w:val="24"/>
          <w:rtl/>
        </w:rPr>
        <w:t>, "</w:t>
      </w:r>
      <w:r w:rsidRPr="006808BF">
        <w:rPr>
          <w:rFonts w:ascii="David" w:hAnsi="David" w:cs="David"/>
          <w:sz w:val="24"/>
          <w:szCs w:val="24"/>
          <w:rtl/>
        </w:rPr>
        <w:t xml:space="preserve">מתי התחתר </w:t>
      </w:r>
      <w:proofErr w:type="spellStart"/>
      <w:r w:rsidRPr="006808BF">
        <w:rPr>
          <w:rFonts w:ascii="David" w:hAnsi="David" w:cs="David"/>
          <w:sz w:val="24"/>
          <w:szCs w:val="24"/>
          <w:rtl/>
        </w:rPr>
        <w:t>הקאניון</w:t>
      </w:r>
      <w:proofErr w:type="spellEnd"/>
      <w:r w:rsidRPr="006808BF">
        <w:rPr>
          <w:rFonts w:ascii="David" w:hAnsi="David" w:cs="David"/>
          <w:sz w:val="24"/>
          <w:szCs w:val="24"/>
          <w:rtl/>
        </w:rPr>
        <w:t xml:space="preserve"> של נחל צין</w:t>
      </w:r>
      <w:r w:rsidRPr="007A118A">
        <w:rPr>
          <w:rFonts w:ascii="David" w:hAnsi="David" w:cs="David"/>
          <w:sz w:val="24"/>
          <w:szCs w:val="24"/>
          <w:rtl/>
        </w:rPr>
        <w:t>?</w:t>
      </w:r>
      <w:r w:rsidRPr="007A118A">
        <w:rPr>
          <w:rFonts w:ascii="David" w:hAnsi="David" w:cs="David" w:hint="cs"/>
          <w:sz w:val="24"/>
          <w:szCs w:val="24"/>
          <w:rtl/>
        </w:rPr>
        <w:t xml:space="preserve">", </w:t>
      </w:r>
      <w:r w:rsidRPr="007A118A">
        <w:rPr>
          <w:rFonts w:ascii="David" w:hAnsi="David" w:cs="David"/>
          <w:sz w:val="24"/>
          <w:szCs w:val="24"/>
          <w:rtl/>
        </w:rPr>
        <w:t>קדמוניות</w:t>
      </w:r>
      <w:r>
        <w:rPr>
          <w:rFonts w:ascii="David" w:hAnsi="David" w:cs="David" w:hint="cs"/>
          <w:sz w:val="24"/>
          <w:szCs w:val="24"/>
          <w:rtl/>
        </w:rPr>
        <w:t xml:space="preserve"> </w:t>
      </w:r>
      <w:proofErr w:type="spellStart"/>
      <w:r w:rsidRPr="006808BF">
        <w:rPr>
          <w:rFonts w:ascii="David" w:hAnsi="David" w:cs="David"/>
          <w:sz w:val="24"/>
          <w:szCs w:val="24"/>
          <w:rtl/>
        </w:rPr>
        <w:t>יז</w:t>
      </w:r>
      <w:proofErr w:type="spellEnd"/>
      <w:r w:rsidRPr="006808BF">
        <w:rPr>
          <w:rFonts w:ascii="David" w:hAnsi="David" w:cs="David"/>
          <w:sz w:val="24"/>
          <w:szCs w:val="24"/>
          <w:rtl/>
        </w:rPr>
        <w:t>, 2/3</w:t>
      </w:r>
      <w:r>
        <w:rPr>
          <w:rFonts w:ascii="David" w:hAnsi="David" w:cs="David" w:hint="cs"/>
          <w:sz w:val="24"/>
          <w:szCs w:val="24"/>
          <w:rtl/>
        </w:rPr>
        <w:t>, עמ' 51-50.</w:t>
      </w:r>
    </w:p>
    <w:p w14:paraId="787F34F2" w14:textId="275021BD" w:rsidR="000E672A" w:rsidRDefault="000E672A" w:rsidP="000A598A">
      <w:pPr>
        <w:spacing w:after="0" w:line="360" w:lineRule="auto"/>
        <w:jc w:val="both"/>
        <w:rPr>
          <w:rFonts w:ascii="David" w:hAnsi="David" w:cs="David"/>
          <w:sz w:val="24"/>
          <w:szCs w:val="24"/>
          <w:rtl/>
        </w:rPr>
      </w:pPr>
      <w:proofErr w:type="spellStart"/>
      <w:r w:rsidRPr="000E672A">
        <w:rPr>
          <w:rFonts w:ascii="David" w:hAnsi="David" w:cs="David"/>
          <w:sz w:val="24"/>
          <w:szCs w:val="24"/>
          <w:rtl/>
        </w:rPr>
        <w:t>גולדרייך</w:t>
      </w:r>
      <w:proofErr w:type="spellEnd"/>
      <w:r w:rsidRPr="000E672A">
        <w:rPr>
          <w:rFonts w:ascii="David" w:hAnsi="David" w:cs="David"/>
          <w:sz w:val="24"/>
          <w:szCs w:val="24"/>
          <w:rtl/>
        </w:rPr>
        <w:t xml:space="preserve"> י', 1998, אקלים ישראל – תצפיות, חקר ויישום, רמת גן.</w:t>
      </w:r>
    </w:p>
    <w:p w14:paraId="3D2FB4DC" w14:textId="47A74E9A" w:rsidR="007D2683" w:rsidRDefault="007D2683" w:rsidP="000A598A">
      <w:pPr>
        <w:spacing w:after="0" w:line="360" w:lineRule="auto"/>
        <w:jc w:val="both"/>
        <w:rPr>
          <w:rFonts w:ascii="David" w:hAnsi="David" w:cs="David"/>
          <w:sz w:val="24"/>
          <w:szCs w:val="24"/>
          <w:rtl/>
        </w:rPr>
      </w:pPr>
      <w:r>
        <w:rPr>
          <w:rFonts w:ascii="David" w:hAnsi="David" w:cs="David" w:hint="cs"/>
          <w:sz w:val="24"/>
          <w:szCs w:val="24"/>
          <w:rtl/>
        </w:rPr>
        <w:t>ג</w:t>
      </w:r>
      <w:r w:rsidRPr="000F4A2D">
        <w:rPr>
          <w:rFonts w:ascii="David" w:hAnsi="David" w:cs="David"/>
          <w:sz w:val="24"/>
          <w:szCs w:val="24"/>
          <w:rtl/>
        </w:rPr>
        <w:t xml:space="preserve">יבסון </w:t>
      </w:r>
      <w:r>
        <w:rPr>
          <w:rFonts w:ascii="David" w:hAnsi="David" w:cs="David" w:hint="cs"/>
          <w:sz w:val="24"/>
          <w:szCs w:val="24"/>
          <w:rtl/>
        </w:rPr>
        <w:t xml:space="preserve">ש' </w:t>
      </w:r>
      <w:r w:rsidRPr="000F4A2D">
        <w:rPr>
          <w:rFonts w:ascii="David" w:hAnsi="David" w:cs="David"/>
          <w:sz w:val="24"/>
          <w:szCs w:val="24"/>
          <w:rtl/>
        </w:rPr>
        <w:t>ולואיס</w:t>
      </w:r>
      <w:r>
        <w:rPr>
          <w:rFonts w:ascii="David" w:hAnsi="David" w:cs="David" w:hint="cs"/>
          <w:sz w:val="24"/>
          <w:szCs w:val="24"/>
          <w:rtl/>
        </w:rPr>
        <w:t xml:space="preserve"> ר'</w:t>
      </w:r>
      <w:r w:rsidRPr="000F4A2D">
        <w:rPr>
          <w:rFonts w:ascii="David" w:hAnsi="David" w:cs="David"/>
          <w:sz w:val="24"/>
          <w:szCs w:val="24"/>
          <w:rtl/>
        </w:rPr>
        <w:t xml:space="preserve">, תשע"ז, </w:t>
      </w:r>
      <w:r>
        <w:rPr>
          <w:rFonts w:ascii="David" w:hAnsi="David" w:cs="David" w:hint="cs"/>
          <w:sz w:val="24"/>
          <w:szCs w:val="24"/>
          <w:rtl/>
        </w:rPr>
        <w:t>"</w:t>
      </w:r>
      <w:r w:rsidRPr="000F4A2D">
        <w:rPr>
          <w:rFonts w:ascii="David" w:hAnsi="David" w:cs="David"/>
          <w:sz w:val="24"/>
          <w:szCs w:val="24"/>
          <w:rtl/>
        </w:rPr>
        <w:t>על שיטות תיארוך טרסות במרחב ירושלים</w:t>
      </w:r>
      <w:r>
        <w:rPr>
          <w:rFonts w:ascii="David" w:hAnsi="David" w:cs="David" w:hint="cs"/>
          <w:sz w:val="24"/>
          <w:szCs w:val="24"/>
          <w:rtl/>
        </w:rPr>
        <w:t>"</w:t>
      </w:r>
      <w:r w:rsidRPr="000F4A2D">
        <w:rPr>
          <w:rFonts w:ascii="David" w:hAnsi="David" w:cs="David"/>
          <w:sz w:val="24"/>
          <w:szCs w:val="24"/>
          <w:rtl/>
        </w:rPr>
        <w:t>, חידושים בחקר ירושלים 22, עמ' 301-281</w:t>
      </w:r>
      <w:r>
        <w:rPr>
          <w:rFonts w:ascii="David" w:hAnsi="David" w:cs="David" w:hint="cs"/>
          <w:sz w:val="24"/>
          <w:szCs w:val="24"/>
          <w:rtl/>
        </w:rPr>
        <w:t>.</w:t>
      </w:r>
    </w:p>
    <w:p w14:paraId="6A3A323D" w14:textId="77777777" w:rsidR="007D2683" w:rsidRDefault="007D2683" w:rsidP="000A598A">
      <w:pPr>
        <w:spacing w:after="0" w:line="360" w:lineRule="auto"/>
        <w:jc w:val="both"/>
        <w:rPr>
          <w:rFonts w:ascii="David" w:hAnsi="David" w:cs="David"/>
          <w:sz w:val="24"/>
          <w:szCs w:val="24"/>
          <w:rtl/>
        </w:rPr>
      </w:pPr>
      <w:r w:rsidRPr="007A118A">
        <w:rPr>
          <w:rFonts w:ascii="David" w:hAnsi="David" w:cs="David" w:hint="cs"/>
          <w:sz w:val="24"/>
          <w:szCs w:val="24"/>
          <w:rtl/>
        </w:rPr>
        <w:t>גיבסון ש' ולואיס ר', תשע"ח, "</w:t>
      </w:r>
      <w:r w:rsidRPr="007A118A">
        <w:rPr>
          <w:rFonts w:ascii="David" w:hAnsi="David" w:cs="David"/>
          <w:sz w:val="24"/>
          <w:szCs w:val="24"/>
          <w:rtl/>
        </w:rPr>
        <w:t>תבנית נוף מולדתו: מבט מרחבי על אמת המים התחתונה וכתובת אל-ערוב</w:t>
      </w:r>
      <w:r w:rsidRPr="007A118A">
        <w:rPr>
          <w:rFonts w:ascii="David" w:hAnsi="David" w:cs="David" w:hint="cs"/>
          <w:sz w:val="24"/>
          <w:szCs w:val="24"/>
          <w:rtl/>
        </w:rPr>
        <w:t xml:space="preserve">", </w:t>
      </w:r>
      <w:r w:rsidRPr="007A118A">
        <w:rPr>
          <w:rFonts w:ascii="David" w:hAnsi="David" w:cs="David"/>
          <w:sz w:val="24"/>
          <w:szCs w:val="24"/>
          <w:rtl/>
        </w:rPr>
        <w:t>מחקרי ארץ יהודה</w:t>
      </w:r>
      <w:r w:rsidRPr="007A118A">
        <w:rPr>
          <w:rFonts w:ascii="David" w:hAnsi="David" w:cs="David" w:hint="cs"/>
          <w:sz w:val="24"/>
          <w:szCs w:val="24"/>
          <w:rtl/>
        </w:rPr>
        <w:t xml:space="preserve"> </w:t>
      </w:r>
      <w:r w:rsidRPr="007A118A">
        <w:rPr>
          <w:rFonts w:ascii="David" w:hAnsi="David" w:cs="David"/>
          <w:sz w:val="24"/>
          <w:szCs w:val="24"/>
          <w:rtl/>
        </w:rPr>
        <w:t>ב</w:t>
      </w:r>
      <w:r w:rsidRPr="007A118A">
        <w:rPr>
          <w:rFonts w:ascii="David" w:hAnsi="David" w:cs="David" w:hint="cs"/>
          <w:sz w:val="24"/>
          <w:szCs w:val="24"/>
          <w:rtl/>
        </w:rPr>
        <w:t>, עמ' 88-67.</w:t>
      </w:r>
    </w:p>
    <w:p w14:paraId="4CF9BEE0" w14:textId="77777777" w:rsidR="007D2683" w:rsidRDefault="007D2683" w:rsidP="000A598A">
      <w:pPr>
        <w:spacing w:after="0" w:line="360" w:lineRule="auto"/>
        <w:jc w:val="both"/>
        <w:rPr>
          <w:rFonts w:ascii="David" w:hAnsi="David" w:cs="David"/>
          <w:sz w:val="24"/>
          <w:szCs w:val="24"/>
          <w:rtl/>
        </w:rPr>
      </w:pPr>
      <w:r w:rsidRPr="000F4A2D">
        <w:rPr>
          <w:rFonts w:ascii="David" w:hAnsi="David" w:cs="David"/>
          <w:sz w:val="24"/>
          <w:szCs w:val="24"/>
          <w:rtl/>
        </w:rPr>
        <w:t xml:space="preserve">זיו א', תשע"ז, אירועים </w:t>
      </w:r>
      <w:proofErr w:type="spellStart"/>
      <w:r w:rsidRPr="000F4A2D">
        <w:rPr>
          <w:rFonts w:ascii="David" w:hAnsi="David" w:cs="David"/>
          <w:sz w:val="24"/>
          <w:szCs w:val="24"/>
          <w:rtl/>
        </w:rPr>
        <w:t>סייסמיים</w:t>
      </w:r>
      <w:proofErr w:type="spellEnd"/>
      <w:r w:rsidRPr="000F4A2D">
        <w:rPr>
          <w:rFonts w:ascii="David" w:hAnsi="David" w:cs="David"/>
          <w:sz w:val="24"/>
          <w:szCs w:val="24"/>
          <w:rtl/>
        </w:rPr>
        <w:t xml:space="preserve"> במזרח הים התיכון במאה הרביעית לספירה הנוצרית והשפעתם על אתרים ארכיאולוגיים נבחרים בארץ-ישראל, עבודת דוקטורט, אוניברסיטת בר אילן</w:t>
      </w:r>
      <w:r>
        <w:rPr>
          <w:rFonts w:ascii="David" w:hAnsi="David" w:cs="David" w:hint="cs"/>
          <w:sz w:val="24"/>
          <w:szCs w:val="24"/>
          <w:rtl/>
        </w:rPr>
        <w:t>.</w:t>
      </w:r>
    </w:p>
    <w:p w14:paraId="1FF8FD43" w14:textId="7D511A48" w:rsidR="00FD36E8" w:rsidRPr="00FD36E8" w:rsidRDefault="00FD36E8" w:rsidP="000A598A">
      <w:pPr>
        <w:spacing w:after="0" w:line="360" w:lineRule="auto"/>
        <w:jc w:val="both"/>
        <w:rPr>
          <w:rFonts w:ascii="David" w:hAnsi="David" w:cs="David"/>
          <w:sz w:val="24"/>
          <w:szCs w:val="24"/>
          <w:rtl/>
        </w:rPr>
      </w:pPr>
      <w:r w:rsidRPr="00FD36E8">
        <w:rPr>
          <w:rFonts w:ascii="David" w:hAnsi="David" w:cs="David" w:hint="cs"/>
          <w:sz w:val="24"/>
          <w:szCs w:val="24"/>
          <w:rtl/>
        </w:rPr>
        <w:t>משל</w:t>
      </w:r>
      <w:r w:rsidR="006808BF">
        <w:rPr>
          <w:rFonts w:ascii="David" w:hAnsi="David" w:cs="David" w:hint="cs"/>
          <w:sz w:val="24"/>
          <w:szCs w:val="24"/>
          <w:rtl/>
        </w:rPr>
        <w:t xml:space="preserve"> ז'</w:t>
      </w:r>
      <w:r w:rsidRPr="00FD36E8">
        <w:rPr>
          <w:rFonts w:ascii="David" w:hAnsi="David" w:cs="David" w:hint="cs"/>
          <w:sz w:val="24"/>
          <w:szCs w:val="24"/>
          <w:rtl/>
        </w:rPr>
        <w:t xml:space="preserve">, תשמ"א, "השפעת האדם על נוף המדבר", טבע וארץ </w:t>
      </w:r>
      <w:proofErr w:type="spellStart"/>
      <w:r w:rsidRPr="00FD36E8">
        <w:rPr>
          <w:rFonts w:ascii="David" w:hAnsi="David" w:cs="David" w:hint="cs"/>
          <w:sz w:val="24"/>
          <w:szCs w:val="24"/>
          <w:rtl/>
        </w:rPr>
        <w:t>כג</w:t>
      </w:r>
      <w:proofErr w:type="spellEnd"/>
      <w:r w:rsidRPr="00FD36E8">
        <w:rPr>
          <w:rFonts w:ascii="David" w:hAnsi="David" w:cs="David" w:hint="cs"/>
          <w:sz w:val="24"/>
          <w:szCs w:val="24"/>
          <w:rtl/>
        </w:rPr>
        <w:t xml:space="preserve"> (2), עמ' 69-66. </w:t>
      </w:r>
    </w:p>
    <w:p w14:paraId="7DEEE3B5" w14:textId="77777777" w:rsidR="007D2683" w:rsidRPr="00FD36E8" w:rsidRDefault="007D2683" w:rsidP="000A598A">
      <w:pPr>
        <w:spacing w:after="0" w:line="360" w:lineRule="auto"/>
        <w:jc w:val="both"/>
        <w:rPr>
          <w:rFonts w:ascii="David" w:hAnsi="David" w:cs="David"/>
          <w:sz w:val="24"/>
          <w:szCs w:val="24"/>
          <w:rtl/>
        </w:rPr>
      </w:pPr>
      <w:r w:rsidRPr="00FD36E8">
        <w:rPr>
          <w:rFonts w:ascii="David" w:hAnsi="David" w:cs="David" w:hint="cs"/>
          <w:sz w:val="24"/>
          <w:szCs w:val="24"/>
          <w:rtl/>
        </w:rPr>
        <w:t>משל</w:t>
      </w:r>
      <w:r>
        <w:rPr>
          <w:rFonts w:ascii="David" w:hAnsi="David" w:cs="David" w:hint="cs"/>
          <w:sz w:val="24"/>
          <w:szCs w:val="24"/>
          <w:rtl/>
        </w:rPr>
        <w:t xml:space="preserve"> ז'</w:t>
      </w:r>
      <w:r w:rsidRPr="00FD36E8">
        <w:rPr>
          <w:rFonts w:ascii="David" w:hAnsi="David" w:cs="David" w:hint="cs"/>
          <w:sz w:val="24"/>
          <w:szCs w:val="24"/>
          <w:rtl/>
        </w:rPr>
        <w:t>, תשנ"ח, "גורמים</w:t>
      </w:r>
      <w:r w:rsidRPr="00FD36E8">
        <w:rPr>
          <w:rFonts w:ascii="David" w:hAnsi="David" w:cs="David"/>
          <w:sz w:val="24"/>
          <w:szCs w:val="24"/>
          <w:rtl/>
        </w:rPr>
        <w:t xml:space="preserve"> </w:t>
      </w:r>
      <w:r w:rsidRPr="00FD36E8">
        <w:rPr>
          <w:rFonts w:ascii="David" w:hAnsi="David" w:cs="David" w:hint="cs"/>
          <w:sz w:val="24"/>
          <w:szCs w:val="24"/>
          <w:rtl/>
        </w:rPr>
        <w:t>בקביעת</w:t>
      </w:r>
      <w:r w:rsidRPr="00FD36E8">
        <w:rPr>
          <w:rFonts w:ascii="David" w:hAnsi="David" w:cs="David"/>
          <w:sz w:val="24"/>
          <w:szCs w:val="24"/>
          <w:rtl/>
        </w:rPr>
        <w:t xml:space="preserve"> </w:t>
      </w:r>
      <w:r w:rsidRPr="00FD36E8">
        <w:rPr>
          <w:rFonts w:ascii="David" w:hAnsi="David" w:cs="David" w:hint="cs"/>
          <w:sz w:val="24"/>
          <w:szCs w:val="24"/>
          <w:rtl/>
        </w:rPr>
        <w:t>מיקום</w:t>
      </w:r>
      <w:r w:rsidRPr="00FD36E8">
        <w:rPr>
          <w:rFonts w:ascii="David" w:hAnsi="David" w:cs="David"/>
          <w:sz w:val="24"/>
          <w:szCs w:val="24"/>
          <w:rtl/>
        </w:rPr>
        <w:t xml:space="preserve"> </w:t>
      </w:r>
      <w:r w:rsidRPr="00FD36E8">
        <w:rPr>
          <w:rFonts w:ascii="David" w:hAnsi="David" w:cs="David" w:hint="cs"/>
          <w:sz w:val="24"/>
          <w:szCs w:val="24"/>
          <w:rtl/>
        </w:rPr>
        <w:t>יישובי</w:t>
      </w:r>
      <w:r w:rsidRPr="00FD36E8">
        <w:rPr>
          <w:rFonts w:ascii="David" w:hAnsi="David" w:cs="David"/>
          <w:sz w:val="24"/>
          <w:szCs w:val="24"/>
          <w:rtl/>
        </w:rPr>
        <w:t xml:space="preserve"> </w:t>
      </w:r>
      <w:r w:rsidRPr="00FD36E8">
        <w:rPr>
          <w:rFonts w:ascii="David" w:hAnsi="David" w:cs="David" w:hint="cs"/>
          <w:sz w:val="24"/>
          <w:szCs w:val="24"/>
          <w:rtl/>
        </w:rPr>
        <w:t>הספר</w:t>
      </w:r>
      <w:r w:rsidRPr="00FD36E8">
        <w:rPr>
          <w:rFonts w:ascii="David" w:hAnsi="David" w:cs="David"/>
          <w:sz w:val="24"/>
          <w:szCs w:val="24"/>
          <w:rtl/>
        </w:rPr>
        <w:t xml:space="preserve"> </w:t>
      </w:r>
      <w:r w:rsidRPr="00FD36E8">
        <w:rPr>
          <w:rFonts w:ascii="David" w:hAnsi="David" w:cs="David" w:hint="cs"/>
          <w:sz w:val="24"/>
          <w:szCs w:val="24"/>
          <w:rtl/>
        </w:rPr>
        <w:t>בהר</w:t>
      </w:r>
      <w:r w:rsidRPr="00FD36E8">
        <w:rPr>
          <w:rFonts w:ascii="David" w:hAnsi="David" w:cs="David"/>
          <w:sz w:val="24"/>
          <w:szCs w:val="24"/>
          <w:rtl/>
        </w:rPr>
        <w:t xml:space="preserve"> </w:t>
      </w:r>
      <w:r w:rsidRPr="00FD36E8">
        <w:rPr>
          <w:rFonts w:ascii="David" w:hAnsi="David" w:cs="David" w:hint="cs"/>
          <w:sz w:val="24"/>
          <w:szCs w:val="24"/>
          <w:rtl/>
        </w:rPr>
        <w:t>בית</w:t>
      </w:r>
      <w:r w:rsidRPr="00FD36E8">
        <w:rPr>
          <w:rFonts w:ascii="David" w:hAnsi="David" w:cs="David"/>
          <w:sz w:val="24"/>
          <w:szCs w:val="24"/>
          <w:rtl/>
        </w:rPr>
        <w:t>-</w:t>
      </w:r>
      <w:r w:rsidRPr="00FD36E8">
        <w:rPr>
          <w:rFonts w:ascii="David" w:hAnsi="David" w:cs="David" w:hint="cs"/>
          <w:sz w:val="24"/>
          <w:szCs w:val="24"/>
          <w:rtl/>
        </w:rPr>
        <w:t xml:space="preserve">אל", מחקרי יהודה ושומרון ח, עמ' 22-15. </w:t>
      </w:r>
    </w:p>
    <w:p w14:paraId="3EF091CC" w14:textId="51D80613" w:rsidR="00FD36E8" w:rsidRPr="000F4A2D" w:rsidRDefault="00800A61" w:rsidP="000A598A">
      <w:pPr>
        <w:spacing w:after="0" w:line="360" w:lineRule="auto"/>
        <w:jc w:val="both"/>
        <w:rPr>
          <w:rFonts w:ascii="David" w:hAnsi="David" w:cs="David"/>
          <w:sz w:val="24"/>
          <w:szCs w:val="24"/>
          <w:rtl/>
        </w:rPr>
      </w:pPr>
      <w:proofErr w:type="spellStart"/>
      <w:r w:rsidRPr="000F4A2D">
        <w:rPr>
          <w:rFonts w:ascii="David" w:hAnsi="David" w:cs="David" w:hint="cs"/>
          <w:sz w:val="24"/>
          <w:szCs w:val="24"/>
          <w:rtl/>
        </w:rPr>
        <w:t>ספראי</w:t>
      </w:r>
      <w:proofErr w:type="spellEnd"/>
      <w:r w:rsidRPr="000F4A2D">
        <w:rPr>
          <w:rFonts w:ascii="David" w:hAnsi="David" w:cs="David" w:hint="cs"/>
          <w:sz w:val="24"/>
          <w:szCs w:val="24"/>
          <w:rtl/>
        </w:rPr>
        <w:t xml:space="preserve"> ז'</w:t>
      </w:r>
      <w:r w:rsidR="000F4A2D" w:rsidRPr="000F4A2D">
        <w:rPr>
          <w:rFonts w:ascii="David" w:hAnsi="David" w:cs="David" w:hint="cs"/>
          <w:sz w:val="24"/>
          <w:szCs w:val="24"/>
          <w:rtl/>
        </w:rPr>
        <w:t xml:space="preserve"> וששון א'</w:t>
      </w:r>
      <w:r w:rsidRPr="000F4A2D">
        <w:rPr>
          <w:rFonts w:ascii="David" w:hAnsi="David" w:cs="David" w:hint="cs"/>
          <w:sz w:val="24"/>
          <w:szCs w:val="24"/>
          <w:rtl/>
        </w:rPr>
        <w:t xml:space="preserve">, </w:t>
      </w:r>
      <w:r w:rsidR="007A118A" w:rsidRPr="000F4A2D">
        <w:rPr>
          <w:rFonts w:ascii="David" w:hAnsi="David" w:cs="David" w:hint="cs"/>
          <w:sz w:val="24"/>
          <w:szCs w:val="24"/>
          <w:rtl/>
        </w:rPr>
        <w:t>תשס"א</w:t>
      </w:r>
      <w:r w:rsidR="007A118A">
        <w:rPr>
          <w:rFonts w:ascii="David" w:hAnsi="David" w:cs="David" w:hint="cs"/>
          <w:sz w:val="24"/>
          <w:szCs w:val="24"/>
          <w:rtl/>
        </w:rPr>
        <w:t xml:space="preserve">, </w:t>
      </w:r>
      <w:r w:rsidR="000F4A2D" w:rsidRPr="000F4A2D">
        <w:rPr>
          <w:rFonts w:ascii="David" w:hAnsi="David" w:cs="David"/>
          <w:sz w:val="24"/>
          <w:szCs w:val="24"/>
          <w:rtl/>
        </w:rPr>
        <w:t>חציבה ומחצבות אבן בארץ ישראל בתקופת המשנה והתלמוד</w:t>
      </w:r>
      <w:r w:rsidR="000F4A2D" w:rsidRPr="000F4A2D">
        <w:rPr>
          <w:rFonts w:ascii="David" w:hAnsi="David" w:cs="David" w:hint="cs"/>
          <w:sz w:val="24"/>
          <w:szCs w:val="24"/>
          <w:rtl/>
        </w:rPr>
        <w:t xml:space="preserve">, </w:t>
      </w:r>
      <w:r w:rsidR="006808BF">
        <w:rPr>
          <w:rFonts w:ascii="David" w:hAnsi="David" w:cs="David" w:hint="cs"/>
          <w:sz w:val="24"/>
          <w:szCs w:val="24"/>
          <w:rtl/>
        </w:rPr>
        <w:t>ירושלים</w:t>
      </w:r>
      <w:r w:rsidR="007A118A">
        <w:rPr>
          <w:rFonts w:ascii="David" w:hAnsi="David" w:cs="David" w:hint="cs"/>
          <w:sz w:val="24"/>
          <w:szCs w:val="24"/>
          <w:rtl/>
        </w:rPr>
        <w:t>.</w:t>
      </w:r>
    </w:p>
    <w:p w14:paraId="0CD4041E" w14:textId="77777777" w:rsidR="007D2683" w:rsidRDefault="007D2683" w:rsidP="000A598A">
      <w:pPr>
        <w:spacing w:after="0" w:line="360" w:lineRule="auto"/>
        <w:jc w:val="both"/>
        <w:rPr>
          <w:rFonts w:ascii="David" w:hAnsi="David" w:cs="David"/>
          <w:sz w:val="24"/>
          <w:szCs w:val="24"/>
          <w:rtl/>
        </w:rPr>
      </w:pPr>
      <w:r w:rsidRPr="006424C5">
        <w:rPr>
          <w:rFonts w:ascii="David" w:hAnsi="David" w:cs="David"/>
          <w:sz w:val="24"/>
          <w:szCs w:val="24"/>
          <w:rtl/>
        </w:rPr>
        <w:t>עמית</w:t>
      </w:r>
      <w:r>
        <w:rPr>
          <w:rFonts w:ascii="David" w:hAnsi="David" w:cs="David" w:hint="cs"/>
          <w:sz w:val="24"/>
          <w:szCs w:val="24"/>
          <w:rtl/>
        </w:rPr>
        <w:t xml:space="preserve"> ד'</w:t>
      </w:r>
      <w:r w:rsidRPr="006424C5">
        <w:rPr>
          <w:rFonts w:ascii="David" w:hAnsi="David" w:cs="David"/>
          <w:sz w:val="24"/>
          <w:szCs w:val="24"/>
          <w:rtl/>
        </w:rPr>
        <w:t xml:space="preserve">, </w:t>
      </w:r>
      <w:proofErr w:type="spellStart"/>
      <w:r w:rsidRPr="006424C5">
        <w:rPr>
          <w:rFonts w:ascii="David" w:hAnsi="David" w:cs="David"/>
          <w:sz w:val="24"/>
          <w:szCs w:val="24"/>
          <w:rtl/>
        </w:rPr>
        <w:t>זליגמן</w:t>
      </w:r>
      <w:proofErr w:type="spellEnd"/>
      <w:r w:rsidRPr="006424C5">
        <w:rPr>
          <w:rFonts w:ascii="David" w:hAnsi="David" w:cs="David"/>
          <w:sz w:val="24"/>
          <w:szCs w:val="24"/>
          <w:rtl/>
        </w:rPr>
        <w:t xml:space="preserve"> </w:t>
      </w:r>
      <w:r>
        <w:rPr>
          <w:rFonts w:ascii="David" w:hAnsi="David" w:cs="David" w:hint="cs"/>
          <w:sz w:val="24"/>
          <w:szCs w:val="24"/>
          <w:rtl/>
        </w:rPr>
        <w:t xml:space="preserve">י' </w:t>
      </w:r>
      <w:proofErr w:type="spellStart"/>
      <w:r w:rsidRPr="006424C5">
        <w:rPr>
          <w:rFonts w:ascii="David" w:hAnsi="David" w:cs="David"/>
          <w:sz w:val="24"/>
          <w:szCs w:val="24"/>
          <w:rtl/>
        </w:rPr>
        <w:t>וזילברבוד</w:t>
      </w:r>
      <w:proofErr w:type="spellEnd"/>
      <w:r>
        <w:rPr>
          <w:rFonts w:ascii="David" w:hAnsi="David" w:cs="David" w:hint="cs"/>
          <w:sz w:val="24"/>
          <w:szCs w:val="24"/>
          <w:rtl/>
        </w:rPr>
        <w:t xml:space="preserve"> א'</w:t>
      </w:r>
      <w:r w:rsidRPr="006424C5">
        <w:rPr>
          <w:rFonts w:ascii="David" w:hAnsi="David" w:cs="David"/>
          <w:sz w:val="24"/>
          <w:szCs w:val="24"/>
          <w:rtl/>
        </w:rPr>
        <w:t xml:space="preserve">, תשס"א, </w:t>
      </w:r>
      <w:r>
        <w:rPr>
          <w:rFonts w:ascii="David" w:hAnsi="David" w:cs="David" w:hint="cs"/>
          <w:sz w:val="24"/>
          <w:szCs w:val="24"/>
          <w:rtl/>
        </w:rPr>
        <w:t>"</w:t>
      </w:r>
      <w:r w:rsidRPr="006424C5">
        <w:rPr>
          <w:rFonts w:ascii="David" w:hAnsi="David" w:cs="David"/>
          <w:sz w:val="24"/>
          <w:szCs w:val="24"/>
          <w:rtl/>
        </w:rPr>
        <w:t>מערה לחציבה ולייצור כלי אבן בהר הצופים</w:t>
      </w:r>
      <w:r>
        <w:rPr>
          <w:rFonts w:ascii="David" w:hAnsi="David" w:cs="David" w:hint="cs"/>
          <w:sz w:val="24"/>
          <w:szCs w:val="24"/>
          <w:rtl/>
        </w:rPr>
        <w:t>"</w:t>
      </w:r>
      <w:r w:rsidRPr="006424C5">
        <w:rPr>
          <w:rFonts w:ascii="David" w:hAnsi="David" w:cs="David"/>
          <w:sz w:val="24"/>
          <w:szCs w:val="24"/>
          <w:rtl/>
        </w:rPr>
        <w:t>, בתוך: חציבה ומחצבות אבן בארץ ישראל בתקופת המשנה והתלמוד, עמ' 89-82</w:t>
      </w:r>
      <w:r>
        <w:rPr>
          <w:rFonts w:ascii="David" w:hAnsi="David" w:cs="David" w:hint="cs"/>
          <w:sz w:val="24"/>
          <w:szCs w:val="24"/>
          <w:rtl/>
        </w:rPr>
        <w:t>.</w:t>
      </w:r>
    </w:p>
    <w:p w14:paraId="3793DDBF" w14:textId="398DD3AF" w:rsidR="00B67EE6" w:rsidRDefault="00B67EE6" w:rsidP="000A598A">
      <w:pPr>
        <w:spacing w:after="0" w:line="360" w:lineRule="auto"/>
        <w:jc w:val="both"/>
        <w:rPr>
          <w:rFonts w:ascii="David" w:hAnsi="David" w:cs="David"/>
          <w:sz w:val="24"/>
          <w:szCs w:val="24"/>
          <w:rtl/>
        </w:rPr>
      </w:pPr>
      <w:proofErr w:type="spellStart"/>
      <w:r w:rsidRPr="00B67EE6">
        <w:rPr>
          <w:rFonts w:ascii="David" w:hAnsi="David" w:cs="David"/>
          <w:sz w:val="24"/>
          <w:szCs w:val="24"/>
          <w:rtl/>
        </w:rPr>
        <w:t>פלכסר</w:t>
      </w:r>
      <w:proofErr w:type="spellEnd"/>
      <w:r w:rsidRPr="00B67EE6">
        <w:rPr>
          <w:rFonts w:ascii="David" w:hAnsi="David" w:cs="David"/>
          <w:sz w:val="24"/>
          <w:szCs w:val="24"/>
          <w:rtl/>
        </w:rPr>
        <w:t xml:space="preserve"> ע', 2011, שיחות על הגיאולוגיה של ארץ ישראל, אוניברסיטה משודרת, תל אביב.</w:t>
      </w:r>
    </w:p>
    <w:p w14:paraId="43581586" w14:textId="5B431545" w:rsidR="00AF7F41" w:rsidRDefault="00D015E3" w:rsidP="000A598A">
      <w:pPr>
        <w:spacing w:after="0" w:line="360" w:lineRule="auto"/>
        <w:jc w:val="both"/>
        <w:rPr>
          <w:rFonts w:ascii="David" w:hAnsi="David" w:cs="David"/>
          <w:sz w:val="24"/>
          <w:szCs w:val="24"/>
          <w:rtl/>
        </w:rPr>
      </w:pPr>
      <w:r w:rsidRPr="00D015E3">
        <w:rPr>
          <w:rFonts w:ascii="David" w:hAnsi="David" w:cs="David"/>
          <w:sz w:val="24"/>
          <w:szCs w:val="24"/>
          <w:rtl/>
        </w:rPr>
        <w:t>פורת ר', תשס"ז, "הדרך לאורך חוף ים המלח בין קומראן לעין-גדי בימי הבית השני", קתדרה 121, עמ' 22-5</w:t>
      </w:r>
      <w:r>
        <w:rPr>
          <w:rFonts w:ascii="David" w:hAnsi="David" w:cs="David" w:hint="cs"/>
          <w:sz w:val="24"/>
          <w:szCs w:val="24"/>
          <w:rtl/>
        </w:rPr>
        <w:t>.</w:t>
      </w:r>
    </w:p>
    <w:p w14:paraId="78EB11D5" w14:textId="6773A187" w:rsidR="00921385" w:rsidRDefault="00921385" w:rsidP="000A598A">
      <w:pPr>
        <w:spacing w:after="0" w:line="360" w:lineRule="auto"/>
        <w:jc w:val="both"/>
        <w:rPr>
          <w:rFonts w:ascii="David" w:hAnsi="David" w:cs="David"/>
          <w:sz w:val="24"/>
          <w:szCs w:val="24"/>
          <w:rtl/>
        </w:rPr>
      </w:pPr>
      <w:proofErr w:type="spellStart"/>
      <w:r>
        <w:rPr>
          <w:rFonts w:ascii="David" w:hAnsi="David" w:cs="David" w:hint="cs"/>
          <w:sz w:val="24"/>
          <w:szCs w:val="24"/>
          <w:rtl/>
        </w:rPr>
        <w:t>פרומקין</w:t>
      </w:r>
      <w:proofErr w:type="spellEnd"/>
      <w:r>
        <w:rPr>
          <w:rFonts w:ascii="David" w:hAnsi="David" w:cs="David" w:hint="cs"/>
          <w:sz w:val="24"/>
          <w:szCs w:val="24"/>
          <w:rtl/>
        </w:rPr>
        <w:t xml:space="preserve"> ע', תשע"ה, אטלס מערות: מדבר יהודה וספר המדבר, ירושלים.</w:t>
      </w:r>
    </w:p>
    <w:p w14:paraId="5486F0E5" w14:textId="01D8E58D" w:rsidR="007D2683" w:rsidRDefault="007D2683" w:rsidP="000A598A">
      <w:pPr>
        <w:spacing w:after="0" w:line="360" w:lineRule="auto"/>
        <w:jc w:val="both"/>
        <w:rPr>
          <w:rFonts w:ascii="David" w:hAnsi="David" w:cs="David"/>
          <w:sz w:val="24"/>
          <w:szCs w:val="24"/>
          <w:rtl/>
        </w:rPr>
      </w:pPr>
      <w:r>
        <w:rPr>
          <w:rFonts w:ascii="David" w:hAnsi="David" w:cs="David" w:hint="cs"/>
          <w:sz w:val="24"/>
          <w:szCs w:val="24"/>
          <w:rtl/>
        </w:rPr>
        <w:t>שטין מ', תשס"ז, "</w:t>
      </w:r>
      <w:r w:rsidRPr="00FF2E6D">
        <w:rPr>
          <w:rFonts w:ascii="David" w:hAnsi="David" w:cs="David" w:hint="cs"/>
          <w:sz w:val="24"/>
          <w:szCs w:val="24"/>
          <w:rtl/>
        </w:rPr>
        <w:t>שינויים</w:t>
      </w:r>
      <w:r w:rsidRPr="00FF2E6D">
        <w:rPr>
          <w:rFonts w:ascii="David" w:hAnsi="David" w:cs="David"/>
          <w:sz w:val="24"/>
          <w:szCs w:val="24"/>
          <w:rtl/>
        </w:rPr>
        <w:t xml:space="preserve"> </w:t>
      </w:r>
      <w:r w:rsidRPr="00FF2E6D">
        <w:rPr>
          <w:rFonts w:ascii="David" w:hAnsi="David" w:cs="David" w:hint="cs"/>
          <w:sz w:val="24"/>
          <w:szCs w:val="24"/>
          <w:rtl/>
        </w:rPr>
        <w:t>אקלימיים</w:t>
      </w:r>
      <w:r w:rsidRPr="00FF2E6D">
        <w:rPr>
          <w:rFonts w:ascii="David" w:hAnsi="David" w:cs="David"/>
          <w:sz w:val="24"/>
          <w:szCs w:val="24"/>
          <w:rtl/>
        </w:rPr>
        <w:t xml:space="preserve"> </w:t>
      </w:r>
      <w:r w:rsidRPr="00FF2E6D">
        <w:rPr>
          <w:rFonts w:ascii="David" w:hAnsi="David" w:cs="David" w:hint="cs"/>
          <w:sz w:val="24"/>
          <w:szCs w:val="24"/>
          <w:rtl/>
        </w:rPr>
        <w:t>באגן</w:t>
      </w:r>
      <w:r w:rsidRPr="00FF2E6D">
        <w:rPr>
          <w:rFonts w:ascii="David" w:hAnsi="David" w:cs="David"/>
          <w:sz w:val="24"/>
          <w:szCs w:val="24"/>
          <w:rtl/>
        </w:rPr>
        <w:t xml:space="preserve"> </w:t>
      </w:r>
      <w:r w:rsidRPr="00FF2E6D">
        <w:rPr>
          <w:rFonts w:ascii="David" w:hAnsi="David" w:cs="David" w:hint="cs"/>
          <w:sz w:val="24"/>
          <w:szCs w:val="24"/>
          <w:rtl/>
        </w:rPr>
        <w:t>ים</w:t>
      </w:r>
      <w:r w:rsidRPr="00FF2E6D">
        <w:rPr>
          <w:rFonts w:ascii="David" w:hAnsi="David" w:cs="David"/>
          <w:sz w:val="24"/>
          <w:szCs w:val="24"/>
          <w:rtl/>
        </w:rPr>
        <w:t xml:space="preserve"> </w:t>
      </w:r>
      <w:r w:rsidRPr="00FF2E6D">
        <w:rPr>
          <w:rFonts w:ascii="David" w:hAnsi="David" w:cs="David" w:hint="cs"/>
          <w:sz w:val="24"/>
          <w:szCs w:val="24"/>
          <w:rtl/>
        </w:rPr>
        <w:t>המלח</w:t>
      </w:r>
      <w:r w:rsidRPr="00FF2E6D">
        <w:rPr>
          <w:rFonts w:ascii="David" w:hAnsi="David" w:cs="David"/>
          <w:sz w:val="24"/>
          <w:szCs w:val="24"/>
          <w:rtl/>
        </w:rPr>
        <w:t xml:space="preserve"> </w:t>
      </w:r>
      <w:r w:rsidRPr="00FF2E6D">
        <w:rPr>
          <w:rFonts w:ascii="David" w:hAnsi="David" w:cs="David" w:hint="cs"/>
          <w:sz w:val="24"/>
          <w:szCs w:val="24"/>
          <w:rtl/>
        </w:rPr>
        <w:t>והתפתחות</w:t>
      </w:r>
      <w:r w:rsidRPr="00FF2E6D">
        <w:rPr>
          <w:rFonts w:ascii="David" w:hAnsi="David" w:cs="David"/>
          <w:sz w:val="24"/>
          <w:szCs w:val="24"/>
          <w:rtl/>
        </w:rPr>
        <w:t xml:space="preserve"> </w:t>
      </w:r>
      <w:r w:rsidRPr="00FF2E6D">
        <w:rPr>
          <w:rFonts w:ascii="David" w:hAnsi="David" w:cs="David" w:hint="cs"/>
          <w:sz w:val="24"/>
          <w:szCs w:val="24"/>
          <w:rtl/>
        </w:rPr>
        <w:t>תרבות</w:t>
      </w:r>
      <w:r w:rsidRPr="00FF2E6D">
        <w:rPr>
          <w:rFonts w:ascii="David" w:hAnsi="David" w:cs="David"/>
          <w:sz w:val="24"/>
          <w:szCs w:val="24"/>
          <w:rtl/>
        </w:rPr>
        <w:t xml:space="preserve"> </w:t>
      </w:r>
      <w:r w:rsidRPr="00FF2E6D">
        <w:rPr>
          <w:rFonts w:ascii="David" w:hAnsi="David" w:cs="David" w:hint="cs"/>
          <w:sz w:val="24"/>
          <w:szCs w:val="24"/>
          <w:rtl/>
        </w:rPr>
        <w:t>האדם</w:t>
      </w:r>
      <w:r w:rsidRPr="00FF2E6D">
        <w:rPr>
          <w:rFonts w:ascii="David" w:hAnsi="David" w:cs="David"/>
          <w:sz w:val="24"/>
          <w:szCs w:val="24"/>
          <w:rtl/>
        </w:rPr>
        <w:t xml:space="preserve"> </w:t>
      </w:r>
      <w:r w:rsidRPr="00FF2E6D">
        <w:rPr>
          <w:rFonts w:ascii="David" w:hAnsi="David" w:cs="David" w:hint="cs"/>
          <w:sz w:val="24"/>
          <w:szCs w:val="24"/>
          <w:rtl/>
        </w:rPr>
        <w:t>בישראל</w:t>
      </w:r>
      <w:r w:rsidRPr="00FF2E6D">
        <w:rPr>
          <w:rFonts w:ascii="David" w:hAnsi="David" w:cs="David"/>
          <w:sz w:val="24"/>
          <w:szCs w:val="24"/>
          <w:rtl/>
        </w:rPr>
        <w:t xml:space="preserve"> </w:t>
      </w:r>
      <w:r w:rsidRPr="00FF2E6D">
        <w:rPr>
          <w:rFonts w:ascii="David" w:hAnsi="David" w:cs="David" w:hint="cs"/>
          <w:sz w:val="24"/>
          <w:szCs w:val="24"/>
          <w:rtl/>
        </w:rPr>
        <w:t>ובסביבותיה</w:t>
      </w:r>
      <w:r w:rsidRPr="00FF2E6D">
        <w:rPr>
          <w:rFonts w:ascii="David" w:hAnsi="David" w:cs="David"/>
          <w:sz w:val="24"/>
          <w:szCs w:val="24"/>
          <w:rtl/>
        </w:rPr>
        <w:t xml:space="preserve"> </w:t>
      </w:r>
      <w:r w:rsidRPr="00FF2E6D">
        <w:rPr>
          <w:rFonts w:ascii="David" w:hAnsi="David" w:cs="David" w:hint="cs"/>
          <w:sz w:val="24"/>
          <w:szCs w:val="24"/>
          <w:rtl/>
        </w:rPr>
        <w:t>ברביעון</w:t>
      </w:r>
      <w:r w:rsidRPr="00FF2E6D">
        <w:rPr>
          <w:rFonts w:ascii="David" w:hAnsi="David" w:cs="David"/>
          <w:sz w:val="24"/>
          <w:szCs w:val="24"/>
          <w:rtl/>
        </w:rPr>
        <w:t xml:space="preserve"> </w:t>
      </w:r>
      <w:r w:rsidRPr="00FF2E6D">
        <w:rPr>
          <w:rFonts w:ascii="David" w:hAnsi="David" w:cs="David" w:hint="cs"/>
          <w:sz w:val="24"/>
          <w:szCs w:val="24"/>
          <w:rtl/>
        </w:rPr>
        <w:t>המאוחר</w:t>
      </w:r>
      <w:r>
        <w:rPr>
          <w:rFonts w:ascii="David" w:hAnsi="David" w:cs="David" w:hint="cs"/>
          <w:sz w:val="24"/>
          <w:szCs w:val="24"/>
          <w:rtl/>
        </w:rPr>
        <w:t xml:space="preserve">", </w:t>
      </w:r>
      <w:r w:rsidRPr="00FF2E6D">
        <w:rPr>
          <w:rFonts w:ascii="David" w:hAnsi="David" w:cs="David" w:hint="cs"/>
          <w:sz w:val="24"/>
          <w:szCs w:val="24"/>
          <w:rtl/>
        </w:rPr>
        <w:t>מלח</w:t>
      </w:r>
      <w:r w:rsidRPr="00FF2E6D">
        <w:rPr>
          <w:rFonts w:ascii="David" w:hAnsi="David" w:cs="David"/>
          <w:sz w:val="24"/>
          <w:szCs w:val="24"/>
          <w:rtl/>
        </w:rPr>
        <w:t xml:space="preserve"> </w:t>
      </w:r>
      <w:r w:rsidRPr="00FF2E6D">
        <w:rPr>
          <w:rFonts w:ascii="David" w:hAnsi="David" w:cs="David" w:hint="cs"/>
          <w:sz w:val="24"/>
          <w:szCs w:val="24"/>
          <w:rtl/>
        </w:rPr>
        <w:t>הארץ</w:t>
      </w:r>
      <w:r w:rsidRPr="00FF2E6D">
        <w:rPr>
          <w:rFonts w:ascii="David" w:hAnsi="David" w:cs="David"/>
          <w:sz w:val="24"/>
          <w:szCs w:val="24"/>
          <w:rtl/>
        </w:rPr>
        <w:t xml:space="preserve">; </w:t>
      </w:r>
      <w:r w:rsidRPr="00FF2E6D">
        <w:rPr>
          <w:rFonts w:ascii="David" w:hAnsi="David" w:cs="David" w:hint="cs"/>
          <w:sz w:val="24"/>
          <w:szCs w:val="24"/>
          <w:rtl/>
        </w:rPr>
        <w:t>סדרה</w:t>
      </w:r>
      <w:r w:rsidRPr="00FF2E6D">
        <w:rPr>
          <w:rFonts w:ascii="David" w:hAnsi="David" w:cs="David"/>
          <w:sz w:val="24"/>
          <w:szCs w:val="24"/>
          <w:rtl/>
        </w:rPr>
        <w:t xml:space="preserve"> </w:t>
      </w:r>
      <w:r w:rsidRPr="00FF2E6D">
        <w:rPr>
          <w:rFonts w:ascii="David" w:hAnsi="David" w:cs="David" w:hint="cs"/>
          <w:sz w:val="24"/>
          <w:szCs w:val="24"/>
          <w:rtl/>
        </w:rPr>
        <w:t>למחקרי</w:t>
      </w:r>
      <w:r w:rsidRPr="00FF2E6D">
        <w:rPr>
          <w:rFonts w:ascii="David" w:hAnsi="David" w:cs="David"/>
          <w:sz w:val="24"/>
          <w:szCs w:val="24"/>
          <w:rtl/>
        </w:rPr>
        <w:t xml:space="preserve"> </w:t>
      </w:r>
      <w:r w:rsidRPr="00FF2E6D">
        <w:rPr>
          <w:rFonts w:ascii="David" w:hAnsi="David" w:cs="David" w:hint="cs"/>
          <w:sz w:val="24"/>
          <w:szCs w:val="24"/>
          <w:rtl/>
        </w:rPr>
        <w:t>ים</w:t>
      </w:r>
      <w:r w:rsidRPr="00FF2E6D">
        <w:rPr>
          <w:rFonts w:ascii="David" w:hAnsi="David" w:cs="David"/>
          <w:sz w:val="24"/>
          <w:szCs w:val="24"/>
          <w:rtl/>
        </w:rPr>
        <w:t xml:space="preserve"> </w:t>
      </w:r>
      <w:r w:rsidRPr="00FF2E6D">
        <w:rPr>
          <w:rFonts w:ascii="David" w:hAnsi="David" w:cs="David" w:hint="cs"/>
          <w:sz w:val="24"/>
          <w:szCs w:val="24"/>
          <w:rtl/>
        </w:rPr>
        <w:t>המלח</w:t>
      </w:r>
      <w:r w:rsidRPr="00FF2E6D">
        <w:rPr>
          <w:rFonts w:ascii="David" w:hAnsi="David" w:cs="David"/>
          <w:sz w:val="24"/>
          <w:szCs w:val="24"/>
          <w:rtl/>
        </w:rPr>
        <w:t xml:space="preserve"> 2</w:t>
      </w:r>
      <w:r>
        <w:rPr>
          <w:rFonts w:ascii="David" w:hAnsi="David" w:cs="David" w:hint="cs"/>
          <w:sz w:val="24"/>
          <w:szCs w:val="24"/>
          <w:rtl/>
        </w:rPr>
        <w:t>, עמ' 38-21.</w:t>
      </w:r>
    </w:p>
    <w:p w14:paraId="16703D2D" w14:textId="0999FA57" w:rsidR="007D2683" w:rsidRDefault="007D2683" w:rsidP="000A598A">
      <w:pPr>
        <w:spacing w:after="0" w:line="360" w:lineRule="auto"/>
        <w:jc w:val="both"/>
        <w:rPr>
          <w:rFonts w:ascii="David" w:hAnsi="David" w:cs="David"/>
          <w:sz w:val="24"/>
          <w:szCs w:val="24"/>
          <w:rtl/>
        </w:rPr>
      </w:pPr>
      <w:r w:rsidRPr="006424C5">
        <w:rPr>
          <w:rFonts w:ascii="David" w:hAnsi="David" w:cs="David"/>
          <w:sz w:val="24"/>
          <w:szCs w:val="24"/>
          <w:rtl/>
        </w:rPr>
        <w:t>שיאון</w:t>
      </w:r>
      <w:r>
        <w:rPr>
          <w:rFonts w:ascii="David" w:hAnsi="David" w:cs="David" w:hint="cs"/>
          <w:sz w:val="24"/>
          <w:szCs w:val="24"/>
          <w:rtl/>
        </w:rPr>
        <w:t xml:space="preserve"> ע'</w:t>
      </w:r>
      <w:r w:rsidRPr="006424C5">
        <w:rPr>
          <w:rFonts w:ascii="David" w:hAnsi="David" w:cs="David"/>
          <w:sz w:val="24"/>
          <w:szCs w:val="24"/>
          <w:rtl/>
        </w:rPr>
        <w:t xml:space="preserve">, </w:t>
      </w:r>
      <w:proofErr w:type="spellStart"/>
      <w:r w:rsidRPr="006424C5">
        <w:rPr>
          <w:rFonts w:ascii="David" w:hAnsi="David" w:cs="David"/>
          <w:sz w:val="24"/>
          <w:szCs w:val="24"/>
          <w:rtl/>
        </w:rPr>
        <w:t>זליגמן</w:t>
      </w:r>
      <w:proofErr w:type="spellEnd"/>
      <w:r>
        <w:rPr>
          <w:rFonts w:ascii="David" w:hAnsi="David" w:cs="David" w:hint="cs"/>
          <w:sz w:val="24"/>
          <w:szCs w:val="24"/>
          <w:rtl/>
        </w:rPr>
        <w:t xml:space="preserve"> י'</w:t>
      </w:r>
      <w:r w:rsidRPr="006424C5">
        <w:rPr>
          <w:rFonts w:ascii="David" w:hAnsi="David" w:cs="David"/>
          <w:sz w:val="24"/>
          <w:szCs w:val="24"/>
          <w:rtl/>
        </w:rPr>
        <w:t>, ששון</w:t>
      </w:r>
      <w:r>
        <w:rPr>
          <w:rFonts w:ascii="David" w:hAnsi="David" w:cs="David" w:hint="cs"/>
          <w:sz w:val="24"/>
          <w:szCs w:val="24"/>
          <w:rtl/>
        </w:rPr>
        <w:t xml:space="preserve"> א'</w:t>
      </w:r>
      <w:r w:rsidRPr="006424C5">
        <w:rPr>
          <w:rFonts w:ascii="David" w:hAnsi="David" w:cs="David"/>
          <w:sz w:val="24"/>
          <w:szCs w:val="24"/>
          <w:rtl/>
        </w:rPr>
        <w:t xml:space="preserve">, </w:t>
      </w:r>
      <w:proofErr w:type="spellStart"/>
      <w:r w:rsidRPr="006424C5">
        <w:rPr>
          <w:rFonts w:ascii="David" w:hAnsi="David" w:cs="David"/>
          <w:sz w:val="24"/>
          <w:szCs w:val="24"/>
          <w:rtl/>
        </w:rPr>
        <w:t>זילברבוד</w:t>
      </w:r>
      <w:proofErr w:type="spellEnd"/>
      <w:r>
        <w:rPr>
          <w:rFonts w:ascii="David" w:hAnsi="David" w:cs="David" w:hint="cs"/>
          <w:sz w:val="24"/>
          <w:szCs w:val="24"/>
          <w:rtl/>
        </w:rPr>
        <w:t xml:space="preserve"> א'</w:t>
      </w:r>
      <w:r w:rsidRPr="006424C5">
        <w:rPr>
          <w:rFonts w:ascii="David" w:hAnsi="David" w:cs="David"/>
          <w:sz w:val="24"/>
          <w:szCs w:val="24"/>
          <w:rtl/>
        </w:rPr>
        <w:t xml:space="preserve"> </w:t>
      </w:r>
      <w:proofErr w:type="spellStart"/>
      <w:r w:rsidRPr="006424C5">
        <w:rPr>
          <w:rFonts w:ascii="David" w:hAnsi="David" w:cs="David"/>
          <w:sz w:val="24"/>
          <w:szCs w:val="24"/>
          <w:rtl/>
        </w:rPr>
        <w:t>ורפואנו</w:t>
      </w:r>
      <w:proofErr w:type="spellEnd"/>
      <w:r>
        <w:rPr>
          <w:rFonts w:ascii="David" w:hAnsi="David" w:cs="David" w:hint="cs"/>
          <w:sz w:val="24"/>
          <w:szCs w:val="24"/>
          <w:rtl/>
        </w:rPr>
        <w:t xml:space="preserve"> י'</w:t>
      </w:r>
      <w:r w:rsidRPr="006424C5">
        <w:rPr>
          <w:rFonts w:ascii="David" w:hAnsi="David" w:cs="David"/>
          <w:sz w:val="24"/>
          <w:szCs w:val="24"/>
          <w:rtl/>
        </w:rPr>
        <w:t>, תשע"א, מחצבות ושיטות חציבה בימי בית שני בצפונה של ירושלים</w:t>
      </w:r>
      <w:r>
        <w:rPr>
          <w:rFonts w:ascii="David" w:hAnsi="David" w:cs="David" w:hint="cs"/>
          <w:sz w:val="24"/>
          <w:szCs w:val="24"/>
          <w:rtl/>
        </w:rPr>
        <w:t>"</w:t>
      </w:r>
      <w:r w:rsidRPr="006424C5">
        <w:rPr>
          <w:rFonts w:ascii="David" w:hAnsi="David" w:cs="David"/>
          <w:sz w:val="24"/>
          <w:szCs w:val="24"/>
          <w:rtl/>
        </w:rPr>
        <w:t>, מחקרי יהודה ושומרון כ, עמ' 48-39</w:t>
      </w:r>
      <w:r>
        <w:rPr>
          <w:rFonts w:ascii="David" w:hAnsi="David" w:cs="David" w:hint="cs"/>
          <w:sz w:val="24"/>
          <w:szCs w:val="24"/>
          <w:rtl/>
        </w:rPr>
        <w:t>.</w:t>
      </w:r>
    </w:p>
    <w:p w14:paraId="01AA3F26" w14:textId="77777777" w:rsidR="006424C5" w:rsidRDefault="006424C5" w:rsidP="00D015E3">
      <w:pPr>
        <w:spacing w:after="0" w:line="360" w:lineRule="auto"/>
        <w:rPr>
          <w:rFonts w:ascii="David" w:hAnsi="David" w:cs="David"/>
          <w:sz w:val="24"/>
          <w:szCs w:val="24"/>
          <w:rtl/>
        </w:rPr>
      </w:pPr>
    </w:p>
    <w:p w14:paraId="452A3908" w14:textId="0A9C9AE8" w:rsidR="00181382" w:rsidRDefault="00181382" w:rsidP="00181382">
      <w:pPr>
        <w:spacing w:after="0" w:line="360" w:lineRule="auto"/>
        <w:jc w:val="right"/>
        <w:rPr>
          <w:rFonts w:ascii="David" w:hAnsi="David" w:cs="David"/>
          <w:sz w:val="24"/>
          <w:szCs w:val="24"/>
        </w:rPr>
      </w:pPr>
      <w:r>
        <w:rPr>
          <w:rFonts w:ascii="David" w:hAnsi="David" w:cs="David" w:hint="cs"/>
          <w:sz w:val="24"/>
          <w:szCs w:val="24"/>
        </w:rPr>
        <w:t>A</w:t>
      </w:r>
      <w:r>
        <w:rPr>
          <w:rFonts w:ascii="David" w:hAnsi="David" w:cs="David"/>
          <w:sz w:val="24"/>
          <w:szCs w:val="24"/>
        </w:rPr>
        <w:t>ckermann O., 2007, "</w:t>
      </w:r>
      <w:r w:rsidRPr="00181382">
        <w:rPr>
          <w:rFonts w:ascii="David" w:hAnsi="David" w:cs="David"/>
          <w:sz w:val="24"/>
          <w:szCs w:val="24"/>
        </w:rPr>
        <w:t>Reading the field: geoarchaeological codes in the Israeli landscape</w:t>
      </w:r>
      <w:r>
        <w:rPr>
          <w:rFonts w:ascii="David" w:hAnsi="David" w:cs="David"/>
          <w:sz w:val="24"/>
          <w:szCs w:val="24"/>
        </w:rPr>
        <w:t xml:space="preserve">", </w:t>
      </w:r>
      <w:r w:rsidRPr="00181382">
        <w:rPr>
          <w:rFonts w:ascii="David" w:hAnsi="David" w:cs="David"/>
          <w:sz w:val="24"/>
          <w:szCs w:val="24"/>
        </w:rPr>
        <w:t>Israel Journal of Earth Sciences 56,2-4</w:t>
      </w:r>
      <w:r>
        <w:rPr>
          <w:rFonts w:ascii="David" w:hAnsi="David" w:cs="David"/>
          <w:sz w:val="24"/>
          <w:szCs w:val="24"/>
        </w:rPr>
        <w:t>, pp.</w:t>
      </w:r>
      <w:r w:rsidRPr="00181382">
        <w:rPr>
          <w:rFonts w:ascii="David" w:hAnsi="David" w:cs="David"/>
          <w:sz w:val="24"/>
          <w:szCs w:val="24"/>
        </w:rPr>
        <w:t xml:space="preserve"> 87-106</w:t>
      </w:r>
      <w:r>
        <w:rPr>
          <w:rFonts w:ascii="David" w:hAnsi="David" w:cs="David"/>
          <w:sz w:val="24"/>
          <w:szCs w:val="24"/>
        </w:rPr>
        <w:t>.</w:t>
      </w:r>
    </w:p>
    <w:p w14:paraId="6A5CE533" w14:textId="77777777" w:rsidR="00EE3CE6" w:rsidRDefault="00EE3CE6" w:rsidP="00D015E3">
      <w:pPr>
        <w:spacing w:after="0" w:line="360" w:lineRule="auto"/>
        <w:jc w:val="right"/>
        <w:rPr>
          <w:rFonts w:ascii="David" w:hAnsi="David" w:cs="David"/>
          <w:sz w:val="24"/>
          <w:szCs w:val="24"/>
        </w:rPr>
      </w:pPr>
    </w:p>
    <w:p w14:paraId="78EAA05C" w14:textId="090A4745" w:rsidR="00D015E3" w:rsidRDefault="00D015E3" w:rsidP="00D015E3">
      <w:pPr>
        <w:spacing w:after="0" w:line="360" w:lineRule="auto"/>
        <w:jc w:val="right"/>
        <w:rPr>
          <w:rFonts w:ascii="David" w:hAnsi="David" w:cs="David"/>
          <w:sz w:val="24"/>
          <w:szCs w:val="24"/>
          <w:rtl/>
        </w:rPr>
      </w:pPr>
      <w:bookmarkStart w:id="0" w:name="_GoBack"/>
      <w:bookmarkEnd w:id="0"/>
      <w:proofErr w:type="spellStart"/>
      <w:r w:rsidRPr="00D015E3">
        <w:rPr>
          <w:rFonts w:ascii="David" w:hAnsi="David" w:cs="David"/>
          <w:sz w:val="24"/>
          <w:szCs w:val="24"/>
        </w:rPr>
        <w:t>Enzel</w:t>
      </w:r>
      <w:proofErr w:type="spellEnd"/>
      <w:r w:rsidRPr="00D015E3">
        <w:rPr>
          <w:rFonts w:ascii="David" w:hAnsi="David" w:cs="David"/>
          <w:sz w:val="24"/>
          <w:szCs w:val="24"/>
        </w:rPr>
        <w:t xml:space="preserve"> et al., 2003, “Late Holocene climates of the Near East deduced from Dead Sea level variations and modern regional winter rainfall”, Quaternary Research 60, pp. 263-273</w:t>
      </w:r>
      <w:r>
        <w:rPr>
          <w:rFonts w:ascii="David" w:hAnsi="David" w:cs="David"/>
          <w:sz w:val="24"/>
          <w:szCs w:val="24"/>
        </w:rPr>
        <w:t>.</w:t>
      </w:r>
    </w:p>
    <w:p w14:paraId="70BC522E" w14:textId="138F948E" w:rsidR="00D015E3" w:rsidRDefault="00D015E3" w:rsidP="00D015E3">
      <w:pPr>
        <w:spacing w:after="0" w:line="360" w:lineRule="auto"/>
        <w:jc w:val="right"/>
        <w:rPr>
          <w:rFonts w:ascii="David" w:hAnsi="David" w:cs="David"/>
          <w:sz w:val="24"/>
          <w:szCs w:val="24"/>
          <w:rtl/>
        </w:rPr>
      </w:pPr>
      <w:r w:rsidRPr="00D015E3">
        <w:rPr>
          <w:rFonts w:ascii="David" w:hAnsi="David" w:cs="David"/>
          <w:sz w:val="24"/>
          <w:szCs w:val="24"/>
        </w:rPr>
        <w:t>Faust A. and Ashkenazy Y., 2007, “A Percentage of coastal plain sites (salvage excavations) out of the total number of sites (salvage excavations) for the different periods”, Quaternary Research 68, pp. 37-44</w:t>
      </w:r>
      <w:r>
        <w:rPr>
          <w:rFonts w:ascii="David" w:hAnsi="David" w:cs="David"/>
          <w:sz w:val="24"/>
          <w:szCs w:val="24"/>
        </w:rPr>
        <w:t>.</w:t>
      </w:r>
    </w:p>
    <w:p w14:paraId="525E8D46" w14:textId="681A9FB2" w:rsidR="00D015E3" w:rsidRDefault="00D015E3" w:rsidP="00D015E3">
      <w:pPr>
        <w:spacing w:after="0" w:line="360" w:lineRule="auto"/>
        <w:jc w:val="right"/>
        <w:rPr>
          <w:rFonts w:ascii="David" w:hAnsi="David" w:cs="David"/>
          <w:sz w:val="24"/>
          <w:szCs w:val="24"/>
          <w:rtl/>
        </w:rPr>
      </w:pPr>
      <w:r w:rsidRPr="00D015E3">
        <w:rPr>
          <w:rFonts w:ascii="David" w:hAnsi="David" w:cs="David"/>
          <w:sz w:val="24"/>
          <w:szCs w:val="24"/>
        </w:rPr>
        <w:t xml:space="preserve">Fuks et al., 2017, “Dust clouds, climate change and coins: consiliences of </w:t>
      </w:r>
      <w:proofErr w:type="spellStart"/>
      <w:r w:rsidRPr="00D015E3">
        <w:rPr>
          <w:rFonts w:ascii="David" w:hAnsi="David" w:cs="David"/>
          <w:sz w:val="24"/>
          <w:szCs w:val="24"/>
        </w:rPr>
        <w:t>palaeoclimate</w:t>
      </w:r>
      <w:proofErr w:type="spellEnd"/>
      <w:r w:rsidRPr="00D015E3">
        <w:rPr>
          <w:rFonts w:ascii="David" w:hAnsi="David" w:cs="David"/>
          <w:sz w:val="24"/>
          <w:szCs w:val="24"/>
        </w:rPr>
        <w:t xml:space="preserve"> and economy in the Late Antique southern Levant”, Levant 49, pp. 205-223</w:t>
      </w:r>
      <w:r>
        <w:rPr>
          <w:rFonts w:ascii="David" w:hAnsi="David" w:cs="David"/>
          <w:sz w:val="24"/>
          <w:szCs w:val="24"/>
        </w:rPr>
        <w:t>.</w:t>
      </w:r>
    </w:p>
    <w:p w14:paraId="606D4D19" w14:textId="2EF8DB4C" w:rsidR="00D015E3" w:rsidRDefault="00D015E3" w:rsidP="00D015E3">
      <w:pPr>
        <w:spacing w:after="0" w:line="360" w:lineRule="auto"/>
        <w:jc w:val="right"/>
        <w:rPr>
          <w:rFonts w:ascii="David" w:hAnsi="David" w:cs="David"/>
          <w:sz w:val="24"/>
          <w:szCs w:val="24"/>
        </w:rPr>
      </w:pPr>
      <w:proofErr w:type="spellStart"/>
      <w:r w:rsidRPr="00D015E3">
        <w:rPr>
          <w:rFonts w:ascii="David" w:hAnsi="David" w:cs="David"/>
          <w:sz w:val="24"/>
          <w:szCs w:val="24"/>
        </w:rPr>
        <w:t>Langgut</w:t>
      </w:r>
      <w:proofErr w:type="spellEnd"/>
      <w:r w:rsidRPr="00D015E3">
        <w:rPr>
          <w:rFonts w:ascii="David" w:hAnsi="David" w:cs="David"/>
          <w:sz w:val="24"/>
          <w:szCs w:val="24"/>
        </w:rPr>
        <w:t xml:space="preserve"> D., Finkelstein I. &amp; </w:t>
      </w:r>
      <w:proofErr w:type="spellStart"/>
      <w:r w:rsidRPr="00D015E3">
        <w:rPr>
          <w:rFonts w:ascii="David" w:hAnsi="David" w:cs="David"/>
          <w:sz w:val="24"/>
          <w:szCs w:val="24"/>
        </w:rPr>
        <w:t>litt</w:t>
      </w:r>
      <w:proofErr w:type="spellEnd"/>
      <w:r w:rsidRPr="00D015E3">
        <w:rPr>
          <w:rFonts w:ascii="David" w:hAnsi="David" w:cs="David"/>
          <w:sz w:val="24"/>
          <w:szCs w:val="24"/>
        </w:rPr>
        <w:t xml:space="preserve"> T., 2013, “Climate and the Late Bronze collapse:</w:t>
      </w:r>
      <w:r w:rsidR="007D2683">
        <w:rPr>
          <w:rFonts w:ascii="David" w:hAnsi="David" w:cs="David"/>
          <w:sz w:val="24"/>
          <w:szCs w:val="24"/>
        </w:rPr>
        <w:t xml:space="preserve"> </w:t>
      </w:r>
      <w:r w:rsidRPr="00D015E3">
        <w:rPr>
          <w:rFonts w:ascii="David" w:hAnsi="David" w:cs="David"/>
          <w:sz w:val="24"/>
          <w:szCs w:val="24"/>
        </w:rPr>
        <w:t>new evidence from the southern”,</w:t>
      </w:r>
      <w:r w:rsidR="007D2683">
        <w:rPr>
          <w:rFonts w:ascii="David" w:hAnsi="David" w:cs="David"/>
          <w:sz w:val="24"/>
          <w:szCs w:val="24"/>
        </w:rPr>
        <w:t xml:space="preserve"> </w:t>
      </w:r>
      <w:r w:rsidRPr="00D015E3">
        <w:rPr>
          <w:rFonts w:ascii="David" w:hAnsi="David" w:cs="David"/>
          <w:sz w:val="24"/>
          <w:szCs w:val="24"/>
        </w:rPr>
        <w:t>Tel Aviv 40 (2), pp. 149-175</w:t>
      </w:r>
      <w:r>
        <w:rPr>
          <w:rFonts w:ascii="David" w:hAnsi="David" w:cs="David"/>
          <w:sz w:val="24"/>
          <w:szCs w:val="24"/>
        </w:rPr>
        <w:t>.</w:t>
      </w:r>
    </w:p>
    <w:p w14:paraId="6BFFC9AE" w14:textId="6626B89A" w:rsidR="00E84F27" w:rsidRDefault="00E84F27" w:rsidP="006424C5">
      <w:pPr>
        <w:spacing w:after="0" w:line="360" w:lineRule="auto"/>
        <w:jc w:val="right"/>
        <w:rPr>
          <w:rFonts w:ascii="David" w:hAnsi="David" w:cs="David"/>
          <w:sz w:val="24"/>
          <w:szCs w:val="24"/>
        </w:rPr>
      </w:pPr>
      <w:r w:rsidRPr="00E84F27">
        <w:rPr>
          <w:rFonts w:ascii="David" w:hAnsi="David" w:cs="David"/>
          <w:sz w:val="24"/>
          <w:szCs w:val="24"/>
        </w:rPr>
        <w:t>Marco S., 2008, 'Recognition of earthquake-related damage in archaeological sites: Examples from the Dead Sea fault zone', Tectonophysics 453, pp. 148-156</w:t>
      </w:r>
      <w:r>
        <w:rPr>
          <w:rFonts w:ascii="David" w:hAnsi="David" w:cs="David"/>
          <w:sz w:val="24"/>
          <w:szCs w:val="24"/>
        </w:rPr>
        <w:t>.</w:t>
      </w:r>
    </w:p>
    <w:p w14:paraId="12CC4873" w14:textId="443979BB" w:rsidR="006424C5" w:rsidRPr="00D015E3" w:rsidRDefault="006424C5" w:rsidP="006424C5">
      <w:pPr>
        <w:spacing w:after="0" w:line="360" w:lineRule="auto"/>
        <w:jc w:val="right"/>
        <w:rPr>
          <w:rFonts w:ascii="David" w:hAnsi="David" w:cs="David"/>
          <w:sz w:val="24"/>
          <w:szCs w:val="24"/>
          <w:rtl/>
        </w:rPr>
      </w:pPr>
      <w:r w:rsidRPr="006424C5">
        <w:rPr>
          <w:rFonts w:ascii="David" w:hAnsi="David" w:cs="David"/>
          <w:sz w:val="24"/>
          <w:szCs w:val="24"/>
        </w:rPr>
        <w:t>Morin</w:t>
      </w:r>
      <w:r>
        <w:rPr>
          <w:rFonts w:ascii="David" w:hAnsi="David" w:cs="David"/>
          <w:sz w:val="24"/>
          <w:szCs w:val="24"/>
        </w:rPr>
        <w:t xml:space="preserve"> </w:t>
      </w:r>
      <w:r w:rsidRPr="006424C5">
        <w:rPr>
          <w:rFonts w:ascii="David" w:hAnsi="David" w:cs="David"/>
          <w:sz w:val="24"/>
          <w:szCs w:val="24"/>
        </w:rPr>
        <w:t xml:space="preserve">E., </w:t>
      </w:r>
      <w:proofErr w:type="spellStart"/>
      <w:r w:rsidRPr="006424C5">
        <w:rPr>
          <w:rFonts w:ascii="David" w:hAnsi="David" w:cs="David"/>
          <w:sz w:val="24"/>
          <w:szCs w:val="24"/>
        </w:rPr>
        <w:t>Ryb</w:t>
      </w:r>
      <w:proofErr w:type="spellEnd"/>
      <w:r w:rsidRPr="006424C5">
        <w:rPr>
          <w:rFonts w:ascii="David" w:hAnsi="David" w:cs="David"/>
          <w:sz w:val="24"/>
          <w:szCs w:val="24"/>
        </w:rPr>
        <w:t xml:space="preserve"> T., </w:t>
      </w:r>
      <w:proofErr w:type="spellStart"/>
      <w:r w:rsidRPr="006424C5">
        <w:rPr>
          <w:rFonts w:ascii="David" w:hAnsi="David" w:cs="David"/>
          <w:sz w:val="24"/>
          <w:szCs w:val="24"/>
        </w:rPr>
        <w:t>Gavrieli</w:t>
      </w:r>
      <w:proofErr w:type="spellEnd"/>
      <w:r w:rsidRPr="006424C5">
        <w:rPr>
          <w:rFonts w:ascii="David" w:hAnsi="David" w:cs="David"/>
          <w:sz w:val="24"/>
          <w:szCs w:val="24"/>
        </w:rPr>
        <w:t xml:space="preserve"> I. and </w:t>
      </w:r>
      <w:proofErr w:type="spellStart"/>
      <w:r w:rsidRPr="006424C5">
        <w:rPr>
          <w:rFonts w:ascii="David" w:hAnsi="David" w:cs="David"/>
          <w:sz w:val="24"/>
          <w:szCs w:val="24"/>
        </w:rPr>
        <w:t>Enzel</w:t>
      </w:r>
      <w:proofErr w:type="spellEnd"/>
      <w:r w:rsidRPr="006424C5">
        <w:rPr>
          <w:rFonts w:ascii="David" w:hAnsi="David" w:cs="David"/>
          <w:sz w:val="24"/>
          <w:szCs w:val="24"/>
        </w:rPr>
        <w:t xml:space="preserve"> Y</w:t>
      </w:r>
      <w:r>
        <w:rPr>
          <w:rFonts w:ascii="David" w:hAnsi="David" w:cs="David"/>
          <w:sz w:val="24"/>
          <w:szCs w:val="24"/>
        </w:rPr>
        <w:t>.,</w:t>
      </w:r>
      <w:r w:rsidR="00921385">
        <w:rPr>
          <w:rFonts w:ascii="David" w:hAnsi="David" w:cs="David"/>
          <w:sz w:val="24"/>
          <w:szCs w:val="24"/>
        </w:rPr>
        <w:t xml:space="preserve"> 2018,</w:t>
      </w:r>
      <w:r>
        <w:rPr>
          <w:rFonts w:ascii="David" w:hAnsi="David" w:cs="David"/>
          <w:sz w:val="24"/>
          <w:szCs w:val="24"/>
        </w:rPr>
        <w:t xml:space="preserve"> </w:t>
      </w:r>
      <w:r w:rsidR="00886ECC">
        <w:rPr>
          <w:rFonts w:ascii="David" w:hAnsi="David" w:cs="David"/>
          <w:sz w:val="24"/>
          <w:szCs w:val="24"/>
        </w:rPr>
        <w:t>"</w:t>
      </w:r>
      <w:r w:rsidRPr="006424C5">
        <w:rPr>
          <w:rFonts w:ascii="David" w:hAnsi="David" w:cs="David"/>
          <w:sz w:val="24"/>
          <w:szCs w:val="24"/>
        </w:rPr>
        <w:t>Mean</w:t>
      </w:r>
      <w:r w:rsidR="00886ECC">
        <w:rPr>
          <w:rFonts w:ascii="David" w:hAnsi="David" w:cs="David"/>
          <w:sz w:val="24"/>
          <w:szCs w:val="24"/>
        </w:rPr>
        <w:t xml:space="preserve"> </w:t>
      </w:r>
      <w:r w:rsidRPr="006424C5">
        <w:rPr>
          <w:rFonts w:ascii="David" w:hAnsi="David" w:cs="David"/>
          <w:sz w:val="24"/>
          <w:szCs w:val="24"/>
        </w:rPr>
        <w:t xml:space="preserve">Variance and trends of Levant </w:t>
      </w:r>
      <w:r w:rsidRPr="006424C5">
        <w:rPr>
          <w:rFonts w:ascii="David" w:hAnsi="David" w:cs="David"/>
          <w:sz w:val="24"/>
          <w:szCs w:val="24"/>
          <w:cs/>
        </w:rPr>
        <w:t>‎</w:t>
      </w:r>
      <w:r w:rsidRPr="006424C5">
        <w:rPr>
          <w:rFonts w:ascii="David" w:hAnsi="David" w:cs="David"/>
          <w:sz w:val="24"/>
          <w:szCs w:val="24"/>
        </w:rPr>
        <w:t xml:space="preserve">precipitation over the past 4500 years from reconstructed Dead Sea lake levels and </w:t>
      </w:r>
      <w:r w:rsidRPr="006424C5">
        <w:rPr>
          <w:rFonts w:ascii="David" w:hAnsi="David" w:cs="David"/>
          <w:sz w:val="24"/>
          <w:szCs w:val="24"/>
          <w:cs/>
        </w:rPr>
        <w:t>‎</w:t>
      </w:r>
      <w:r w:rsidRPr="006424C5">
        <w:rPr>
          <w:rFonts w:ascii="David" w:hAnsi="David" w:cs="David"/>
          <w:sz w:val="24"/>
          <w:szCs w:val="24"/>
        </w:rPr>
        <w:t>stochastic modeling</w:t>
      </w:r>
      <w:r w:rsidR="00886ECC">
        <w:rPr>
          <w:rFonts w:ascii="David" w:hAnsi="David" w:cs="David"/>
          <w:sz w:val="24"/>
          <w:szCs w:val="24"/>
        </w:rPr>
        <w:t>"</w:t>
      </w:r>
      <w:r w:rsidRPr="006424C5">
        <w:rPr>
          <w:rFonts w:ascii="David" w:hAnsi="David" w:cs="David"/>
          <w:sz w:val="24"/>
          <w:szCs w:val="24"/>
        </w:rPr>
        <w:t>, Quaternary Research 89-90</w:t>
      </w:r>
      <w:r w:rsidR="00921385">
        <w:rPr>
          <w:rFonts w:ascii="David" w:hAnsi="David" w:cs="David"/>
          <w:sz w:val="24"/>
          <w:szCs w:val="24"/>
        </w:rPr>
        <w:t>, pp.</w:t>
      </w:r>
      <w:r w:rsidRPr="006424C5">
        <w:rPr>
          <w:rFonts w:ascii="David" w:hAnsi="David" w:cs="David"/>
          <w:sz w:val="24"/>
          <w:szCs w:val="24"/>
        </w:rPr>
        <w:t>1–17</w:t>
      </w:r>
      <w:r>
        <w:rPr>
          <w:rFonts w:ascii="David" w:hAnsi="David" w:cs="David"/>
          <w:sz w:val="24"/>
          <w:szCs w:val="24"/>
        </w:rPr>
        <w:t>.</w:t>
      </w:r>
    </w:p>
    <w:p w14:paraId="3736BF31" w14:textId="4A5180DC" w:rsidR="00D015E3" w:rsidRDefault="00D015E3" w:rsidP="00D015E3">
      <w:pPr>
        <w:spacing w:after="0" w:line="360" w:lineRule="auto"/>
        <w:jc w:val="right"/>
        <w:rPr>
          <w:rFonts w:ascii="David" w:hAnsi="David" w:cs="David"/>
          <w:sz w:val="24"/>
          <w:szCs w:val="24"/>
        </w:rPr>
      </w:pPr>
    </w:p>
    <w:p w14:paraId="685B6601" w14:textId="77777777" w:rsidR="002C12AD" w:rsidRDefault="002C12AD" w:rsidP="002C12AD">
      <w:pPr>
        <w:spacing w:line="280" w:lineRule="exact"/>
        <w:jc w:val="both"/>
        <w:rPr>
          <w:rFonts w:ascii="David" w:hAnsi="David" w:cs="David"/>
          <w:b/>
          <w:bCs/>
          <w:sz w:val="24"/>
          <w:szCs w:val="24"/>
          <w:rtl/>
        </w:rPr>
      </w:pPr>
      <w:r w:rsidRPr="00361F9E">
        <w:rPr>
          <w:rFonts w:ascii="David" w:hAnsi="David" w:cs="David" w:hint="cs"/>
          <w:b/>
          <w:bCs/>
          <w:sz w:val="24"/>
          <w:szCs w:val="24"/>
          <w:rtl/>
        </w:rPr>
        <w:t>שם הקורס באנגלית:</w:t>
      </w:r>
    </w:p>
    <w:p w14:paraId="64554B78" w14:textId="2505CA4B" w:rsidR="007B16B5" w:rsidRPr="007B16B5" w:rsidRDefault="007B16B5" w:rsidP="007B16B5">
      <w:pPr>
        <w:spacing w:line="280" w:lineRule="exact"/>
        <w:jc w:val="both"/>
        <w:rPr>
          <w:rFonts w:ascii="David" w:hAnsi="David" w:cs="David"/>
          <w:sz w:val="28"/>
          <w:szCs w:val="28"/>
          <w:rtl/>
        </w:rPr>
      </w:pPr>
      <w:r w:rsidRPr="007B16B5">
        <w:rPr>
          <w:rFonts w:ascii="David" w:hAnsi="David" w:cs="David"/>
          <w:sz w:val="28"/>
          <w:szCs w:val="28"/>
        </w:rPr>
        <w:t>Selected issues in human and landscape relations</w:t>
      </w:r>
    </w:p>
    <w:p w14:paraId="4006A70B" w14:textId="5A433639" w:rsidR="00C648C8" w:rsidRDefault="00C648C8" w:rsidP="002C12AD">
      <w:pPr>
        <w:spacing w:line="280" w:lineRule="exact"/>
        <w:jc w:val="both"/>
        <w:rPr>
          <w:rFonts w:ascii="David" w:hAnsi="David" w:cs="David"/>
          <w:sz w:val="28"/>
          <w:szCs w:val="28"/>
          <w:rtl/>
        </w:rPr>
      </w:pPr>
    </w:p>
    <w:p w14:paraId="154F6E7A" w14:textId="77777777" w:rsidR="00CF4934" w:rsidRPr="00D036F0" w:rsidRDefault="00CF4934" w:rsidP="00CF4934">
      <w:pPr>
        <w:spacing w:line="280" w:lineRule="exact"/>
        <w:jc w:val="both"/>
      </w:pPr>
    </w:p>
    <w:sectPr w:rsidR="00CF4934" w:rsidRPr="00D036F0" w:rsidSect="00D036F0">
      <w:headerReference w:type="default" r:id="rId9"/>
      <w:footerReference w:type="default" r:id="rId10"/>
      <w:pgSz w:w="11906" w:h="16838"/>
      <w:pgMar w:top="2835" w:right="1418" w:bottom="1701"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32DCD" w14:textId="77777777" w:rsidR="00AF1B2A" w:rsidRDefault="00AF1B2A" w:rsidP="00D036F0">
      <w:pPr>
        <w:spacing w:after="0" w:line="240" w:lineRule="auto"/>
      </w:pPr>
      <w:r>
        <w:separator/>
      </w:r>
    </w:p>
  </w:endnote>
  <w:endnote w:type="continuationSeparator" w:id="0">
    <w:p w14:paraId="73E9AF79" w14:textId="77777777" w:rsidR="00AF1B2A" w:rsidRDefault="00AF1B2A" w:rsidP="00D0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8E230" w14:textId="77777777" w:rsidR="00D036F0" w:rsidRDefault="00D036F0" w:rsidP="00D036F0">
    <w:pPr>
      <w:pStyle w:val="a7"/>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FC03F" w14:textId="77777777" w:rsidR="00AF1B2A" w:rsidRDefault="00AF1B2A" w:rsidP="00D036F0">
      <w:pPr>
        <w:spacing w:after="0" w:line="240" w:lineRule="auto"/>
      </w:pPr>
      <w:r>
        <w:separator/>
      </w:r>
    </w:p>
  </w:footnote>
  <w:footnote w:type="continuationSeparator" w:id="0">
    <w:p w14:paraId="475D8B39" w14:textId="77777777" w:rsidR="00AF1B2A" w:rsidRDefault="00AF1B2A" w:rsidP="00D03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DA9E7" w14:textId="121A3557" w:rsidR="005D1D1B" w:rsidRDefault="005D1D1B">
    <w:pPr>
      <w:pStyle w:val="a5"/>
    </w:pPr>
    <w:r>
      <w:rPr>
        <w:noProof/>
      </w:rPr>
      <w:drawing>
        <wp:anchor distT="0" distB="0" distL="114300" distR="114300" simplePos="0" relativeHeight="251659264" behindDoc="1" locked="0" layoutInCell="1" allowOverlap="1" wp14:anchorId="127D0C52" wp14:editId="61DCD92D">
          <wp:simplePos x="0" y="0"/>
          <wp:positionH relativeFrom="page">
            <wp:align>right</wp:align>
          </wp:positionH>
          <wp:positionV relativeFrom="paragraph">
            <wp:posOffset>-438785</wp:posOffset>
          </wp:positionV>
          <wp:extent cx="7661910" cy="10408285"/>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oster-heb-1.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61910" cy="10408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36AB8"/>
    <w:multiLevelType w:val="hybridMultilevel"/>
    <w:tmpl w:val="E96C67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4857B3"/>
    <w:multiLevelType w:val="hybridMultilevel"/>
    <w:tmpl w:val="877E6FD0"/>
    <w:lvl w:ilvl="0" w:tplc="010ED07A">
      <w:start w:val="1"/>
      <w:numFmt w:val="decimal"/>
      <w:lvlText w:val="%1."/>
      <w:lvlJc w:val="left"/>
      <w:pPr>
        <w:ind w:left="615" w:hanging="360"/>
      </w:pPr>
      <w:rPr>
        <w:rFonts w:hint="default"/>
        <w:b/>
        <w:bCs w:val="0"/>
        <w:sz w:val="24"/>
        <w:szCs w:val="24"/>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784"/>
    <w:rsid w:val="000663A7"/>
    <w:rsid w:val="000A598A"/>
    <w:rsid w:val="000E51DE"/>
    <w:rsid w:val="000E672A"/>
    <w:rsid w:val="000F4A2D"/>
    <w:rsid w:val="00181382"/>
    <w:rsid w:val="001D0391"/>
    <w:rsid w:val="00202C8D"/>
    <w:rsid w:val="0024117B"/>
    <w:rsid w:val="00243706"/>
    <w:rsid w:val="00270D8E"/>
    <w:rsid w:val="002C12AD"/>
    <w:rsid w:val="0035043B"/>
    <w:rsid w:val="003E4A8E"/>
    <w:rsid w:val="004177C7"/>
    <w:rsid w:val="00540DBF"/>
    <w:rsid w:val="005D1D1B"/>
    <w:rsid w:val="005E0F1D"/>
    <w:rsid w:val="00605CF8"/>
    <w:rsid w:val="00624D1E"/>
    <w:rsid w:val="006424C5"/>
    <w:rsid w:val="00655390"/>
    <w:rsid w:val="006808BF"/>
    <w:rsid w:val="006F2683"/>
    <w:rsid w:val="007009F9"/>
    <w:rsid w:val="00747D81"/>
    <w:rsid w:val="0076470C"/>
    <w:rsid w:val="0078050D"/>
    <w:rsid w:val="00783CED"/>
    <w:rsid w:val="007A118A"/>
    <w:rsid w:val="007A32AC"/>
    <w:rsid w:val="007B16B5"/>
    <w:rsid w:val="007D2683"/>
    <w:rsid w:val="00800A61"/>
    <w:rsid w:val="00862E59"/>
    <w:rsid w:val="0086521C"/>
    <w:rsid w:val="0086755A"/>
    <w:rsid w:val="00886ECC"/>
    <w:rsid w:val="00894072"/>
    <w:rsid w:val="008B5A4D"/>
    <w:rsid w:val="008B6FD0"/>
    <w:rsid w:val="008C6EB6"/>
    <w:rsid w:val="008D2BCE"/>
    <w:rsid w:val="00921385"/>
    <w:rsid w:val="009274E7"/>
    <w:rsid w:val="009853BF"/>
    <w:rsid w:val="009A2CC5"/>
    <w:rsid w:val="009A371D"/>
    <w:rsid w:val="009D3F71"/>
    <w:rsid w:val="00A15A70"/>
    <w:rsid w:val="00A27A3D"/>
    <w:rsid w:val="00A67AC1"/>
    <w:rsid w:val="00AB4F0E"/>
    <w:rsid w:val="00AF1B2A"/>
    <w:rsid w:val="00AF7F41"/>
    <w:rsid w:val="00B14495"/>
    <w:rsid w:val="00B67EE6"/>
    <w:rsid w:val="00B7414C"/>
    <w:rsid w:val="00BA58A3"/>
    <w:rsid w:val="00C46A71"/>
    <w:rsid w:val="00C648C8"/>
    <w:rsid w:val="00C773D7"/>
    <w:rsid w:val="00C865D0"/>
    <w:rsid w:val="00CB491D"/>
    <w:rsid w:val="00CE24FA"/>
    <w:rsid w:val="00CF4934"/>
    <w:rsid w:val="00D015E3"/>
    <w:rsid w:val="00D036F0"/>
    <w:rsid w:val="00D93696"/>
    <w:rsid w:val="00D97D3E"/>
    <w:rsid w:val="00DA0784"/>
    <w:rsid w:val="00DD01FF"/>
    <w:rsid w:val="00E00C2D"/>
    <w:rsid w:val="00E0310F"/>
    <w:rsid w:val="00E42E02"/>
    <w:rsid w:val="00E84F27"/>
    <w:rsid w:val="00EE3CE6"/>
    <w:rsid w:val="00F56E08"/>
    <w:rsid w:val="00FD26DC"/>
    <w:rsid w:val="00FD36E8"/>
    <w:rsid w:val="00FF2E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1F93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5A4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784"/>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A0784"/>
    <w:rPr>
      <w:rFonts w:ascii="Tahoma" w:hAnsi="Tahoma" w:cs="Tahoma"/>
      <w:sz w:val="16"/>
      <w:szCs w:val="16"/>
    </w:rPr>
  </w:style>
  <w:style w:type="paragraph" w:styleId="a5">
    <w:name w:val="header"/>
    <w:basedOn w:val="a"/>
    <w:link w:val="a6"/>
    <w:uiPriority w:val="99"/>
    <w:unhideWhenUsed/>
    <w:rsid w:val="00D036F0"/>
    <w:pPr>
      <w:tabs>
        <w:tab w:val="center" w:pos="4153"/>
        <w:tab w:val="right" w:pos="8306"/>
      </w:tabs>
      <w:spacing w:after="0" w:line="240" w:lineRule="auto"/>
    </w:pPr>
  </w:style>
  <w:style w:type="character" w:customStyle="1" w:styleId="a6">
    <w:name w:val="כותרת עליונה תו"/>
    <w:basedOn w:val="a0"/>
    <w:link w:val="a5"/>
    <w:uiPriority w:val="99"/>
    <w:rsid w:val="00D036F0"/>
  </w:style>
  <w:style w:type="paragraph" w:styleId="a7">
    <w:name w:val="footer"/>
    <w:basedOn w:val="a"/>
    <w:link w:val="a8"/>
    <w:uiPriority w:val="99"/>
    <w:unhideWhenUsed/>
    <w:rsid w:val="00D036F0"/>
    <w:pPr>
      <w:tabs>
        <w:tab w:val="center" w:pos="4153"/>
        <w:tab w:val="right" w:pos="8306"/>
      </w:tabs>
      <w:spacing w:after="0" w:line="240" w:lineRule="auto"/>
    </w:pPr>
  </w:style>
  <w:style w:type="character" w:customStyle="1" w:styleId="a8">
    <w:name w:val="כותרת תחתונה תו"/>
    <w:basedOn w:val="a0"/>
    <w:link w:val="a7"/>
    <w:uiPriority w:val="99"/>
    <w:rsid w:val="00D036F0"/>
  </w:style>
  <w:style w:type="paragraph" w:styleId="a9">
    <w:name w:val="List Paragraph"/>
    <w:basedOn w:val="a"/>
    <w:uiPriority w:val="34"/>
    <w:qFormat/>
    <w:rsid w:val="009A2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91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2501</TotalTime>
  <Pages>4</Pages>
  <Words>724</Words>
  <Characters>3620</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לימודי ארץ-ישראל</cp:lastModifiedBy>
  <cp:revision>35</cp:revision>
  <cp:lastPrinted>2014-03-11T12:06:00Z</cp:lastPrinted>
  <dcterms:created xsi:type="dcterms:W3CDTF">2020-01-09T20:19:00Z</dcterms:created>
  <dcterms:modified xsi:type="dcterms:W3CDTF">2020-05-04T09:04:00Z</dcterms:modified>
</cp:coreProperties>
</file>