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86" w:rsidRDefault="00CE1686" w:rsidP="00CE1686">
      <w:pPr>
        <w:spacing w:after="200" w:line="360" w:lineRule="auto"/>
        <w:jc w:val="both"/>
        <w:rPr>
          <w:rFonts w:ascii="Arial" w:eastAsia="Calibri" w:hAnsi="Arial" w:cs="David" w:hint="cs"/>
          <w:szCs w:val="24"/>
          <w:rtl/>
        </w:rPr>
      </w:pPr>
      <w:r w:rsidRPr="00F86DAE">
        <w:rPr>
          <w:rFonts w:ascii="Arial" w:eastAsia="Calibri" w:hAnsi="Arial" w:cs="David"/>
          <w:szCs w:val="24"/>
          <w:rtl/>
        </w:rPr>
        <w:t>שם ומספר הקורס</w:t>
      </w:r>
      <w:r w:rsidRPr="00F86DAE">
        <w:rPr>
          <w:rFonts w:ascii="Arial" w:eastAsia="Calibri" w:hAnsi="Arial" w:cs="David"/>
          <w:sz w:val="28"/>
          <w:szCs w:val="28"/>
          <w:rtl/>
          <w:lang w:bidi="ar-JO"/>
        </w:rPr>
        <w:t xml:space="preserve">: </w:t>
      </w:r>
      <w:r w:rsidRPr="00F86DAE">
        <w:rPr>
          <w:rFonts w:ascii="Arial" w:eastAsia="Calibri" w:hAnsi="Arial" w:cs="David" w:hint="cs"/>
          <w:sz w:val="28"/>
          <w:szCs w:val="28"/>
          <w:rtl/>
        </w:rPr>
        <w:t>רפואה וחומרי מרפא בארץ</w:t>
      </w:r>
      <w:r w:rsidRPr="00F86DAE">
        <w:rPr>
          <w:rFonts w:ascii="Arial" w:eastAsia="Calibri" w:hAnsi="Arial" w:cs="David" w:hint="cs"/>
          <w:sz w:val="28"/>
          <w:szCs w:val="28"/>
          <w:rtl/>
          <w:lang w:bidi="ar-JO"/>
        </w:rPr>
        <w:t>-</w:t>
      </w:r>
      <w:r w:rsidRPr="00F86DAE">
        <w:rPr>
          <w:rFonts w:ascii="Arial" w:eastAsia="Calibri" w:hAnsi="Arial" w:cs="David" w:hint="cs"/>
          <w:sz w:val="28"/>
          <w:szCs w:val="28"/>
          <w:rtl/>
        </w:rPr>
        <w:t xml:space="preserve">ישראל הקדומה </w:t>
      </w:r>
      <w:r w:rsidRPr="00F86DAE">
        <w:rPr>
          <w:rFonts w:ascii="Arial" w:eastAsia="Calibri" w:hAnsi="Arial" w:cs="David"/>
          <w:sz w:val="28"/>
          <w:szCs w:val="28"/>
          <w:rtl/>
        </w:rPr>
        <w:t>–</w:t>
      </w:r>
      <w:r w:rsidRPr="00CE1686">
        <w:rPr>
          <w:rFonts w:ascii="Arial" w:eastAsia="Calibri" w:hAnsi="Arial" w:cs="David" w:hint="cs"/>
          <w:sz w:val="28"/>
          <w:szCs w:val="28"/>
          <w:rtl/>
        </w:rPr>
        <w:t xml:space="preserve"> 16-264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   </w:t>
      </w:r>
    </w:p>
    <w:p w:rsidR="00F86DAE" w:rsidRPr="00CE1686" w:rsidRDefault="00F86DAE" w:rsidP="00CE1686">
      <w:pPr>
        <w:spacing w:after="200" w:line="360" w:lineRule="auto"/>
        <w:jc w:val="both"/>
        <w:rPr>
          <w:rFonts w:ascii="Arial" w:eastAsia="Calibri" w:hAnsi="Arial" w:cs="David" w:hint="cs"/>
          <w:szCs w:val="24"/>
          <w:rtl/>
        </w:rPr>
      </w:pPr>
      <w:r>
        <w:rPr>
          <w:rFonts w:ascii="Arial" w:eastAsia="Calibri" w:hAnsi="Arial" w:cs="David" w:hint="cs"/>
          <w:szCs w:val="24"/>
          <w:rtl/>
        </w:rPr>
        <w:t>שם המרצה: פרופ' זוהר עמר</w:t>
      </w:r>
    </w:p>
    <w:p w:rsidR="00CE1686" w:rsidRPr="00CE1686" w:rsidRDefault="00CE1686" w:rsidP="00F86DAE">
      <w:pPr>
        <w:spacing w:after="200" w:line="360" w:lineRule="auto"/>
        <w:jc w:val="both"/>
        <w:rPr>
          <w:rFonts w:ascii="Arial" w:eastAsia="Calibri" w:hAnsi="Arial" w:cs="David" w:hint="cs"/>
          <w:szCs w:val="24"/>
          <w:rtl/>
        </w:rPr>
      </w:pPr>
      <w:r w:rsidRPr="00CE1686">
        <w:rPr>
          <w:rFonts w:ascii="Arial" w:eastAsia="Calibri" w:hAnsi="Arial" w:cs="David"/>
          <w:szCs w:val="24"/>
          <w:rtl/>
        </w:rPr>
        <w:t>סוג הקורס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: </w:t>
      </w:r>
      <w:r w:rsidR="00F86DAE">
        <w:rPr>
          <w:rFonts w:ascii="Arial" w:eastAsia="Calibri" w:hAnsi="Arial" w:cs="David" w:hint="cs"/>
          <w:szCs w:val="24"/>
          <w:rtl/>
        </w:rPr>
        <w:t>הרצאה</w:t>
      </w:r>
    </w:p>
    <w:p w:rsidR="00CE1686" w:rsidRPr="00CE1686" w:rsidRDefault="00CE1686" w:rsidP="00F86DAE">
      <w:pPr>
        <w:spacing w:after="200" w:line="360" w:lineRule="auto"/>
        <w:jc w:val="both"/>
        <w:rPr>
          <w:rFonts w:ascii="Arial" w:eastAsia="Calibri" w:hAnsi="Arial" w:cs="David"/>
          <w:szCs w:val="24"/>
          <w:rtl/>
        </w:rPr>
      </w:pPr>
      <w:r w:rsidRPr="00CE1686">
        <w:rPr>
          <w:rFonts w:ascii="Arial" w:eastAsia="Calibri" w:hAnsi="Arial" w:cs="David"/>
          <w:szCs w:val="24"/>
          <w:rtl/>
        </w:rPr>
        <w:t>שנת לימודים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:   </w:t>
      </w:r>
      <w:r w:rsidRPr="00CE1686">
        <w:rPr>
          <w:rFonts w:ascii="Arial" w:eastAsia="Calibri" w:hAnsi="Arial" w:cs="David" w:hint="cs"/>
          <w:szCs w:val="24"/>
          <w:rtl/>
        </w:rPr>
        <w:t>תשע</w:t>
      </w:r>
      <w:r w:rsidRPr="00CE1686">
        <w:rPr>
          <w:rFonts w:ascii="Arial" w:eastAsia="Calibri" w:hAnsi="Arial" w:cs="David" w:hint="cs"/>
          <w:szCs w:val="24"/>
          <w:rtl/>
          <w:lang w:bidi="ar-JO"/>
        </w:rPr>
        <w:t>"</w:t>
      </w:r>
      <w:r w:rsidRPr="00CE1686">
        <w:rPr>
          <w:rFonts w:ascii="Arial" w:eastAsia="Calibri" w:hAnsi="Arial" w:cs="David" w:hint="cs"/>
          <w:szCs w:val="24"/>
          <w:rtl/>
        </w:rPr>
        <w:t>ט</w:t>
      </w:r>
      <w:r w:rsidRPr="00CE1686">
        <w:rPr>
          <w:rFonts w:ascii="Arial" w:eastAsia="Calibri" w:hAnsi="Arial" w:cs="David"/>
          <w:szCs w:val="24"/>
          <w:rtl/>
        </w:rPr>
        <w:t xml:space="preserve">        סמסטר</w:t>
      </w:r>
      <w:r w:rsidRPr="00CE1686">
        <w:rPr>
          <w:rFonts w:ascii="Arial" w:eastAsia="Calibri" w:hAnsi="Arial" w:cs="David"/>
          <w:szCs w:val="24"/>
          <w:rtl/>
          <w:lang w:bidi="ar-JO"/>
        </w:rPr>
        <w:t>:</w:t>
      </w:r>
      <w:r w:rsidRPr="00CE1686">
        <w:rPr>
          <w:rFonts w:ascii="Arial" w:eastAsia="Calibri" w:hAnsi="Arial" w:cs="David" w:hint="cs"/>
          <w:szCs w:val="24"/>
          <w:rtl/>
        </w:rPr>
        <w:t xml:space="preserve"> </w:t>
      </w:r>
      <w:r w:rsidR="00F86DAE">
        <w:rPr>
          <w:rFonts w:ascii="Arial" w:eastAsia="Calibri" w:hAnsi="Arial" w:cs="David" w:hint="cs"/>
          <w:szCs w:val="24"/>
          <w:rtl/>
        </w:rPr>
        <w:t>שנתי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        </w:t>
      </w:r>
      <w:r w:rsidRPr="00CE1686">
        <w:rPr>
          <w:rFonts w:ascii="Arial" w:eastAsia="Calibri" w:hAnsi="Arial" w:cs="David"/>
          <w:szCs w:val="24"/>
          <w:rtl/>
        </w:rPr>
        <w:t>היקף שעות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:  </w:t>
      </w:r>
      <w:r w:rsidR="00F86DAE" w:rsidRPr="00CE1686">
        <w:rPr>
          <w:rFonts w:ascii="Arial" w:eastAsia="Calibri" w:hAnsi="Arial" w:cs="David" w:hint="cs"/>
          <w:szCs w:val="24"/>
          <w:rtl/>
        </w:rPr>
        <w:t>2 ש"ש</w:t>
      </w:r>
      <w:r w:rsidR="00F86DAE" w:rsidRPr="00CE1686">
        <w:rPr>
          <w:rFonts w:ascii="Arial" w:eastAsia="Calibri" w:hAnsi="Arial" w:cs="David"/>
          <w:szCs w:val="24"/>
          <w:rtl/>
        </w:rPr>
        <w:t xml:space="preserve">                   </w:t>
      </w:r>
    </w:p>
    <w:p w:rsidR="00CE1686" w:rsidRPr="00CE1686" w:rsidRDefault="00CE1686" w:rsidP="00CE1686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David"/>
          <w:sz w:val="26"/>
          <w:szCs w:val="26"/>
          <w:lang w:bidi="ar-JO"/>
        </w:rPr>
      </w:pPr>
      <w:r w:rsidRPr="00CE1686">
        <w:rPr>
          <w:rFonts w:ascii="Arial" w:eastAsia="Calibri" w:hAnsi="Arial" w:cs="David"/>
          <w:sz w:val="26"/>
          <w:szCs w:val="26"/>
          <w:rtl/>
        </w:rPr>
        <w:t xml:space="preserve">מטרות הקורס </w:t>
      </w:r>
      <w:r w:rsidRPr="00CE1686">
        <w:rPr>
          <w:rFonts w:ascii="Arial" w:eastAsia="Calibri" w:hAnsi="Arial" w:cs="David"/>
          <w:sz w:val="26"/>
          <w:szCs w:val="26"/>
          <w:rtl/>
          <w:lang w:bidi="ar-JO"/>
        </w:rPr>
        <w:t>(</w:t>
      </w:r>
      <w:r w:rsidRPr="00CE1686">
        <w:rPr>
          <w:rFonts w:ascii="Arial" w:eastAsia="Calibri" w:hAnsi="Arial" w:cs="David"/>
          <w:sz w:val="26"/>
          <w:szCs w:val="26"/>
          <w:rtl/>
        </w:rPr>
        <w:t xml:space="preserve">מטרות על </w:t>
      </w:r>
      <w:r w:rsidRPr="00CE1686">
        <w:rPr>
          <w:rFonts w:ascii="Arial" w:eastAsia="Calibri" w:hAnsi="Arial" w:cs="David"/>
          <w:sz w:val="26"/>
          <w:szCs w:val="26"/>
          <w:rtl/>
          <w:lang w:bidi="ar-JO"/>
        </w:rPr>
        <w:t xml:space="preserve">/ </w:t>
      </w:r>
      <w:r w:rsidRPr="00CE1686">
        <w:rPr>
          <w:rFonts w:ascii="Arial" w:eastAsia="Calibri" w:hAnsi="Arial" w:cs="David"/>
          <w:sz w:val="26"/>
          <w:szCs w:val="26"/>
          <w:rtl/>
        </w:rPr>
        <w:t>מטרות ספציפיות</w:t>
      </w:r>
      <w:r w:rsidRPr="00CE1686">
        <w:rPr>
          <w:rFonts w:ascii="Arial" w:eastAsia="Calibri" w:hAnsi="Arial" w:cs="David"/>
          <w:sz w:val="26"/>
          <w:szCs w:val="26"/>
          <w:rtl/>
          <w:lang w:bidi="ar-JO"/>
        </w:rPr>
        <w:t>):</w:t>
      </w:r>
      <w:r w:rsidRPr="00CE1686">
        <w:rPr>
          <w:rFonts w:ascii="Arial" w:eastAsia="Calibri" w:hAnsi="Arial" w:cs="David" w:hint="cs"/>
          <w:sz w:val="26"/>
          <w:szCs w:val="26"/>
          <w:rtl/>
        </w:rPr>
        <w:t xml:space="preserve"> הכרת תולדות הרפואה בארץ ישראל  והתמורות בחתך רב תקופתי מהמקרא ועד העת החדשה</w:t>
      </w:r>
    </w:p>
    <w:p w:rsidR="00CE1686" w:rsidRPr="00CE1686" w:rsidRDefault="00CE1686" w:rsidP="00CE1686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David"/>
          <w:szCs w:val="24"/>
          <w:lang w:bidi="ar-JO"/>
        </w:rPr>
      </w:pPr>
      <w:r w:rsidRPr="00CE1686">
        <w:rPr>
          <w:rFonts w:ascii="Arial" w:eastAsia="Calibri" w:hAnsi="Arial" w:cs="David"/>
          <w:sz w:val="26"/>
          <w:szCs w:val="26"/>
          <w:rtl/>
        </w:rPr>
        <w:t>תוכן הקורס</w:t>
      </w:r>
      <w:r w:rsidRPr="00CE1686">
        <w:rPr>
          <w:rFonts w:ascii="Arial" w:eastAsia="Calibri" w:hAnsi="Arial" w:cs="David"/>
          <w:sz w:val="26"/>
          <w:szCs w:val="26"/>
          <w:rtl/>
          <w:lang w:bidi="ar-JO"/>
        </w:rPr>
        <w:t>: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 (</w:t>
      </w:r>
      <w:r w:rsidRPr="00CE1686">
        <w:rPr>
          <w:rFonts w:ascii="Arial" w:eastAsia="Calibri" w:hAnsi="Arial" w:cs="David"/>
          <w:szCs w:val="24"/>
          <w:rtl/>
        </w:rPr>
        <w:t>רציונל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, </w:t>
      </w:r>
      <w:r w:rsidRPr="00CE1686">
        <w:rPr>
          <w:rFonts w:ascii="Arial" w:eastAsia="Calibri" w:hAnsi="Arial" w:cs="David"/>
          <w:szCs w:val="24"/>
          <w:rtl/>
        </w:rPr>
        <w:t>נושאים</w:t>
      </w:r>
      <w:r w:rsidRPr="00CE1686">
        <w:rPr>
          <w:rFonts w:ascii="Arial" w:eastAsia="Calibri" w:hAnsi="Arial" w:cs="David"/>
          <w:szCs w:val="24"/>
          <w:rtl/>
          <w:lang w:bidi="ar-JO"/>
        </w:rPr>
        <w:t>)</w:t>
      </w:r>
      <w:r w:rsidRPr="00CE1686">
        <w:rPr>
          <w:rFonts w:ascii="Arial" w:eastAsia="Calibri" w:hAnsi="Arial" w:cs="David" w:hint="cs"/>
          <w:szCs w:val="24"/>
          <w:rtl/>
          <w:lang w:bidi="ar-JO"/>
        </w:rPr>
        <w:t xml:space="preserve">: </w:t>
      </w:r>
      <w:r w:rsidRPr="00CE1686">
        <w:rPr>
          <w:rFonts w:ascii="Arial" w:eastAsia="Calibri" w:hAnsi="Arial" w:cs="David" w:hint="cs"/>
          <w:szCs w:val="24"/>
          <w:rtl/>
        </w:rPr>
        <w:t>סקירה היסטורית וארכיאולוגית על הרפואה העתיקה מתקופת המקרא</w:t>
      </w:r>
      <w:r w:rsidRPr="00CE1686">
        <w:rPr>
          <w:rFonts w:ascii="Arial" w:eastAsia="Calibri" w:hAnsi="Arial" w:cs="David" w:hint="cs"/>
          <w:szCs w:val="24"/>
          <w:rtl/>
          <w:lang w:bidi="ar-JO"/>
        </w:rPr>
        <w:t xml:space="preserve">, </w:t>
      </w:r>
      <w:r w:rsidRPr="00CE1686">
        <w:rPr>
          <w:rFonts w:ascii="Arial" w:eastAsia="Calibri" w:hAnsi="Arial" w:cs="David" w:hint="cs"/>
          <w:szCs w:val="24"/>
          <w:rtl/>
        </w:rPr>
        <w:t>משנה ותלמוד</w:t>
      </w:r>
      <w:r w:rsidRPr="00CE1686">
        <w:rPr>
          <w:rFonts w:ascii="Arial" w:eastAsia="Calibri" w:hAnsi="Arial" w:cs="David" w:hint="cs"/>
          <w:szCs w:val="24"/>
          <w:rtl/>
          <w:lang w:bidi="ar-JO"/>
        </w:rPr>
        <w:t xml:space="preserve">, </w:t>
      </w:r>
      <w:r w:rsidRPr="00CE1686">
        <w:rPr>
          <w:rFonts w:ascii="Arial" w:eastAsia="Calibri" w:hAnsi="Arial" w:cs="David" w:hint="cs"/>
          <w:szCs w:val="24"/>
          <w:rtl/>
        </w:rPr>
        <w:t xml:space="preserve">ימי הביניים ועד לתקופה </w:t>
      </w:r>
      <w:proofErr w:type="spellStart"/>
      <w:r w:rsidRPr="00CE1686">
        <w:rPr>
          <w:rFonts w:ascii="Arial" w:eastAsia="Calibri" w:hAnsi="Arial" w:cs="David" w:hint="cs"/>
          <w:szCs w:val="24"/>
          <w:rtl/>
        </w:rPr>
        <w:t>העות</w:t>
      </w:r>
      <w:proofErr w:type="spellEnd"/>
      <w:r w:rsidRPr="00CE1686">
        <w:rPr>
          <w:rFonts w:ascii="Arial" w:eastAsia="Calibri" w:hAnsi="Arial" w:cs="David" w:hint="cs"/>
          <w:szCs w:val="24"/>
          <w:rtl/>
          <w:lang w:bidi="ar-JO"/>
        </w:rPr>
        <w:t>'</w:t>
      </w:r>
      <w:r w:rsidRPr="00CE1686">
        <w:rPr>
          <w:rFonts w:ascii="Arial" w:eastAsia="Calibri" w:hAnsi="Arial" w:cs="David" w:hint="cs"/>
          <w:szCs w:val="24"/>
          <w:rtl/>
        </w:rPr>
        <w:t>מאנית</w:t>
      </w:r>
      <w:r w:rsidRPr="00CE1686">
        <w:rPr>
          <w:rFonts w:ascii="Arial" w:eastAsia="Calibri" w:hAnsi="Arial" w:cs="David" w:hint="cs"/>
          <w:szCs w:val="24"/>
          <w:rtl/>
          <w:lang w:bidi="ar-JO"/>
        </w:rPr>
        <w:t xml:space="preserve">. </w:t>
      </w:r>
      <w:r w:rsidRPr="00CE1686">
        <w:rPr>
          <w:rFonts w:ascii="Arial" w:eastAsia="Calibri" w:hAnsi="Arial" w:cs="David" w:hint="cs"/>
          <w:szCs w:val="24"/>
          <w:rtl/>
        </w:rPr>
        <w:t>חומרי מרפא ומחלות שכיחות</w:t>
      </w:r>
      <w:r w:rsidRPr="00CE1686">
        <w:rPr>
          <w:rFonts w:ascii="Arial" w:eastAsia="Calibri" w:hAnsi="Arial" w:cs="David" w:hint="cs"/>
          <w:szCs w:val="24"/>
          <w:rtl/>
          <w:lang w:bidi="ar-JO"/>
        </w:rPr>
        <w:t xml:space="preserve">, </w:t>
      </w:r>
      <w:r w:rsidRPr="00CE1686">
        <w:rPr>
          <w:rFonts w:ascii="Arial" w:eastAsia="Calibri" w:hAnsi="Arial" w:cs="David" w:hint="cs"/>
          <w:szCs w:val="24"/>
          <w:rtl/>
        </w:rPr>
        <w:t>רופאים ומרפאים ודרכי טיפול</w:t>
      </w:r>
      <w:r w:rsidRPr="00CE1686">
        <w:rPr>
          <w:rFonts w:ascii="Arial" w:eastAsia="Calibri" w:hAnsi="Arial" w:cs="David" w:hint="cs"/>
          <w:szCs w:val="24"/>
          <w:rtl/>
          <w:lang w:bidi="ar-JO"/>
        </w:rPr>
        <w:t xml:space="preserve">, </w:t>
      </w:r>
      <w:r w:rsidRPr="00CE1686">
        <w:rPr>
          <w:rFonts w:ascii="Arial" w:eastAsia="Calibri" w:hAnsi="Arial" w:cs="David" w:hint="cs"/>
          <w:szCs w:val="24"/>
          <w:rtl/>
        </w:rPr>
        <w:t>מסחר בתרופות והשפעות תרבותיות</w:t>
      </w:r>
      <w:r w:rsidRPr="00CE1686">
        <w:rPr>
          <w:rFonts w:ascii="Arial" w:eastAsia="Calibri" w:hAnsi="Arial" w:cs="David" w:hint="cs"/>
          <w:szCs w:val="24"/>
          <w:rtl/>
          <w:lang w:bidi="ar-JO"/>
        </w:rPr>
        <w:t xml:space="preserve">, </w:t>
      </w:r>
      <w:r w:rsidRPr="00CE1686">
        <w:rPr>
          <w:rFonts w:ascii="Arial" w:eastAsia="Calibri" w:hAnsi="Arial" w:cs="David" w:hint="cs"/>
          <w:szCs w:val="24"/>
          <w:rtl/>
        </w:rPr>
        <w:t>והעברות מידע בין מזרח למערב</w:t>
      </w:r>
    </w:p>
    <w:p w:rsidR="00CE1686" w:rsidRPr="00CE1686" w:rsidRDefault="00CE1686" w:rsidP="00CE1686">
      <w:pPr>
        <w:spacing w:after="200" w:line="360" w:lineRule="auto"/>
        <w:jc w:val="both"/>
        <w:rPr>
          <w:rFonts w:ascii="Arial" w:eastAsia="Calibri" w:hAnsi="Arial" w:cs="David"/>
          <w:szCs w:val="24"/>
          <w:rtl/>
          <w:lang w:bidi="ar-JO"/>
        </w:rPr>
      </w:pPr>
      <w:r w:rsidRPr="00CE1686">
        <w:rPr>
          <w:rFonts w:ascii="Arial" w:eastAsia="Calibri" w:hAnsi="Arial" w:cs="David"/>
          <w:szCs w:val="24"/>
          <w:rtl/>
        </w:rPr>
        <w:t>ג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. </w:t>
      </w:r>
      <w:r w:rsidRPr="00CE1686">
        <w:rPr>
          <w:rFonts w:ascii="Arial" w:eastAsia="Calibri" w:hAnsi="Arial" w:cs="David"/>
          <w:szCs w:val="24"/>
          <w:rtl/>
        </w:rPr>
        <w:t>תיאור הקורס</w:t>
      </w:r>
      <w:r w:rsidRPr="00CE1686">
        <w:rPr>
          <w:rFonts w:ascii="Arial" w:eastAsia="Calibri" w:hAnsi="Arial" w:cs="David"/>
          <w:szCs w:val="24"/>
          <w:rtl/>
          <w:lang w:bidi="ar-JO"/>
        </w:rPr>
        <w:t>:</w:t>
      </w:r>
      <w:r w:rsidRPr="00CE1686">
        <w:rPr>
          <w:rFonts w:ascii="Arial" w:eastAsia="Calibri" w:hAnsi="Arial" w:cs="David" w:hint="cs"/>
          <w:szCs w:val="24"/>
          <w:rtl/>
          <w:lang w:bidi="ar-JO"/>
        </w:rPr>
        <w:t xml:space="preserve"> </w:t>
      </w:r>
      <w:r w:rsidRPr="00CE1686">
        <w:rPr>
          <w:rFonts w:ascii="Arial" w:eastAsia="Calibri" w:hAnsi="Arial" w:cs="David"/>
          <w:szCs w:val="24"/>
          <w:rtl/>
        </w:rPr>
        <w:t>קורס מבוא לתולדות הרפואה בארץ ישראל לאורך כל התקופות ההיסטוריות החל מתקופת המקרא ועד לעת החדשה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. </w:t>
      </w:r>
      <w:r w:rsidRPr="00CE1686">
        <w:rPr>
          <w:rFonts w:ascii="Arial" w:eastAsia="Calibri" w:hAnsi="Arial" w:cs="David"/>
          <w:szCs w:val="24"/>
          <w:rtl/>
        </w:rPr>
        <w:t xml:space="preserve">הקורס פותח בציוני דרך על עולם הרפואה בתרבויות הקדומות של המזרח הרחוק </w:t>
      </w:r>
      <w:r w:rsidRPr="00CE1686">
        <w:rPr>
          <w:rFonts w:ascii="Arial" w:eastAsia="Calibri" w:hAnsi="Arial" w:cs="David"/>
          <w:szCs w:val="24"/>
          <w:rtl/>
          <w:lang w:bidi="ar-JO"/>
        </w:rPr>
        <w:t>(</w:t>
      </w:r>
      <w:r w:rsidRPr="00CE1686">
        <w:rPr>
          <w:rFonts w:ascii="Arial" w:eastAsia="Calibri" w:hAnsi="Arial" w:cs="David"/>
          <w:szCs w:val="24"/>
          <w:rtl/>
        </w:rPr>
        <w:t>סין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, </w:t>
      </w:r>
      <w:r w:rsidRPr="00CE1686">
        <w:rPr>
          <w:rFonts w:ascii="Arial" w:eastAsia="Calibri" w:hAnsi="Arial" w:cs="David"/>
          <w:szCs w:val="24"/>
          <w:rtl/>
        </w:rPr>
        <w:t>הודו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) </w:t>
      </w:r>
      <w:r w:rsidRPr="00CE1686">
        <w:rPr>
          <w:rFonts w:ascii="Arial" w:eastAsia="Calibri" w:hAnsi="Arial" w:cs="David"/>
          <w:szCs w:val="24"/>
          <w:rtl/>
        </w:rPr>
        <w:t xml:space="preserve">והקרוב </w:t>
      </w:r>
      <w:r w:rsidRPr="00CE1686">
        <w:rPr>
          <w:rFonts w:ascii="Arial" w:eastAsia="Calibri" w:hAnsi="Arial" w:cs="David"/>
          <w:szCs w:val="24"/>
          <w:rtl/>
          <w:lang w:bidi="ar-JO"/>
        </w:rPr>
        <w:t>(</w:t>
      </w:r>
      <w:r w:rsidRPr="00CE1686">
        <w:rPr>
          <w:rFonts w:ascii="Arial" w:eastAsia="Calibri" w:hAnsi="Arial" w:cs="David"/>
          <w:szCs w:val="24"/>
          <w:rtl/>
        </w:rPr>
        <w:t xml:space="preserve">מצרים </w:t>
      </w:r>
      <w:proofErr w:type="spellStart"/>
      <w:r w:rsidRPr="00CE1686">
        <w:rPr>
          <w:rFonts w:ascii="Arial" w:eastAsia="Calibri" w:hAnsi="Arial" w:cs="David"/>
          <w:szCs w:val="24"/>
          <w:rtl/>
        </w:rPr>
        <w:t>ומיסופוטמיה</w:t>
      </w:r>
      <w:proofErr w:type="spellEnd"/>
      <w:r w:rsidRPr="00CE1686">
        <w:rPr>
          <w:rFonts w:ascii="Arial" w:eastAsia="Calibri" w:hAnsi="Arial" w:cs="David"/>
          <w:szCs w:val="24"/>
          <w:rtl/>
          <w:lang w:bidi="ar-JO"/>
        </w:rPr>
        <w:t xml:space="preserve">). </w:t>
      </w:r>
      <w:r w:rsidRPr="00CE1686">
        <w:rPr>
          <w:rFonts w:ascii="Arial" w:eastAsia="Calibri" w:hAnsi="Arial" w:cs="David"/>
          <w:szCs w:val="24"/>
          <w:rtl/>
        </w:rPr>
        <w:t>בקורס נבחנים השפעות וקשרים בין ארץ כנען ובין ארצות הסהר הפורה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, </w:t>
      </w:r>
      <w:r w:rsidRPr="00CE1686">
        <w:rPr>
          <w:rFonts w:ascii="Arial" w:eastAsia="Calibri" w:hAnsi="Arial" w:cs="David"/>
          <w:szCs w:val="24"/>
          <w:rtl/>
        </w:rPr>
        <w:t>לאור מקורות כתובים והממצא הארכיאולוגי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. </w:t>
      </w:r>
      <w:r w:rsidRPr="00CE1686">
        <w:rPr>
          <w:rFonts w:ascii="Arial" w:eastAsia="Calibri" w:hAnsi="Arial" w:cs="David"/>
          <w:szCs w:val="24"/>
          <w:rtl/>
        </w:rPr>
        <w:t>כמו כן נבחן ערכו של הטקסט המקראי כמקור ללימוד סוגיות ברפואה הקדומה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. </w:t>
      </w:r>
      <w:r w:rsidRPr="00CE1686">
        <w:rPr>
          <w:rFonts w:ascii="Arial" w:eastAsia="Calibri" w:hAnsi="Arial" w:cs="David"/>
          <w:szCs w:val="24"/>
          <w:rtl/>
        </w:rPr>
        <w:t>חטיבה נוספת מוקדשת ללימוד הרפואה בעולם הקלאסי והשפעתה על תולדות הרפואה בארץ ישראל בתקופת ההלניסטית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- </w:t>
      </w:r>
      <w:r w:rsidRPr="00CE1686">
        <w:rPr>
          <w:rFonts w:ascii="Arial" w:eastAsia="Calibri" w:hAnsi="Arial" w:cs="David"/>
          <w:szCs w:val="24"/>
          <w:rtl/>
        </w:rPr>
        <w:t>רומית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, </w:t>
      </w:r>
      <w:r w:rsidRPr="00CE1686">
        <w:rPr>
          <w:rFonts w:ascii="Arial" w:eastAsia="Calibri" w:hAnsi="Arial" w:cs="David"/>
          <w:szCs w:val="24"/>
          <w:rtl/>
        </w:rPr>
        <w:t>למשל פיתוח מתקני ציבור סנ</w:t>
      </w:r>
      <w:r w:rsidRPr="00CE1686">
        <w:rPr>
          <w:rFonts w:ascii="Arial" w:eastAsia="Calibri" w:hAnsi="Arial" w:cs="David" w:hint="cs"/>
          <w:szCs w:val="24"/>
          <w:rtl/>
        </w:rPr>
        <w:t>י</w:t>
      </w:r>
      <w:r w:rsidRPr="00CE1686">
        <w:rPr>
          <w:rFonts w:ascii="Arial" w:eastAsia="Calibri" w:hAnsi="Arial" w:cs="David"/>
          <w:szCs w:val="24"/>
          <w:rtl/>
        </w:rPr>
        <w:t>טר</w:t>
      </w:r>
      <w:r w:rsidRPr="00CE1686">
        <w:rPr>
          <w:rFonts w:ascii="Arial" w:eastAsia="Calibri" w:hAnsi="Arial" w:cs="David" w:hint="cs"/>
          <w:szCs w:val="24"/>
          <w:rtl/>
        </w:rPr>
        <w:t>י</w:t>
      </w:r>
      <w:r w:rsidRPr="00CE1686">
        <w:rPr>
          <w:rFonts w:ascii="Arial" w:eastAsia="Calibri" w:hAnsi="Arial" w:cs="David"/>
          <w:szCs w:val="24"/>
          <w:rtl/>
        </w:rPr>
        <w:t xml:space="preserve">ים </w:t>
      </w:r>
      <w:r w:rsidRPr="00CE1686">
        <w:rPr>
          <w:rFonts w:ascii="Arial" w:eastAsia="Calibri" w:hAnsi="Arial" w:cs="David"/>
          <w:szCs w:val="24"/>
          <w:rtl/>
          <w:lang w:bidi="ar-JO"/>
        </w:rPr>
        <w:t>(</w:t>
      </w:r>
      <w:r w:rsidRPr="00CE1686">
        <w:rPr>
          <w:rFonts w:ascii="Arial" w:eastAsia="Calibri" w:hAnsi="Arial" w:cs="David"/>
          <w:szCs w:val="24"/>
          <w:rtl/>
        </w:rPr>
        <w:t>אמות מים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, </w:t>
      </w:r>
      <w:r w:rsidRPr="00CE1686">
        <w:rPr>
          <w:rFonts w:ascii="Arial" w:eastAsia="Calibri" w:hAnsi="Arial" w:cs="David"/>
          <w:szCs w:val="24"/>
          <w:rtl/>
        </w:rPr>
        <w:t xml:space="preserve">בתי מרחץ ובתי </w:t>
      </w:r>
      <w:proofErr w:type="spellStart"/>
      <w:r w:rsidRPr="00CE1686">
        <w:rPr>
          <w:rFonts w:ascii="Arial" w:eastAsia="Calibri" w:hAnsi="Arial" w:cs="David"/>
          <w:szCs w:val="24"/>
          <w:rtl/>
        </w:rPr>
        <w:t>כסא</w:t>
      </w:r>
      <w:proofErr w:type="spellEnd"/>
      <w:r w:rsidRPr="00CE1686">
        <w:rPr>
          <w:rFonts w:ascii="Arial" w:eastAsia="Calibri" w:hAnsi="Arial" w:cs="David"/>
          <w:szCs w:val="24"/>
          <w:rtl/>
          <w:lang w:bidi="ar-JO"/>
        </w:rPr>
        <w:t xml:space="preserve">), </w:t>
      </w:r>
      <w:r w:rsidRPr="00CE1686">
        <w:rPr>
          <w:rFonts w:ascii="Arial" w:eastAsia="Calibri" w:hAnsi="Arial" w:cs="David"/>
          <w:szCs w:val="24"/>
          <w:rtl/>
        </w:rPr>
        <w:t xml:space="preserve">שיטות טיפול וחומרי מרפא והשתקפותם במקורות </w:t>
      </w:r>
      <w:proofErr w:type="spellStart"/>
      <w:r w:rsidRPr="00CE1686">
        <w:rPr>
          <w:rFonts w:ascii="Arial" w:eastAsia="Calibri" w:hAnsi="Arial" w:cs="David"/>
          <w:szCs w:val="24"/>
          <w:rtl/>
        </w:rPr>
        <w:t>חז</w:t>
      </w:r>
      <w:proofErr w:type="spellEnd"/>
      <w:r w:rsidRPr="00CE1686">
        <w:rPr>
          <w:rFonts w:ascii="Arial" w:eastAsia="Calibri" w:hAnsi="Arial" w:cs="David"/>
          <w:szCs w:val="24"/>
          <w:rtl/>
          <w:lang w:bidi="ar-JO"/>
        </w:rPr>
        <w:t>"</w:t>
      </w:r>
      <w:r w:rsidRPr="00CE1686">
        <w:rPr>
          <w:rFonts w:ascii="Arial" w:eastAsia="Calibri" w:hAnsi="Arial" w:cs="David"/>
          <w:szCs w:val="24"/>
          <w:rtl/>
        </w:rPr>
        <w:t>ל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. </w:t>
      </w:r>
      <w:r w:rsidRPr="00CE1686">
        <w:rPr>
          <w:rFonts w:ascii="Arial" w:eastAsia="Calibri" w:hAnsi="Arial" w:cs="David"/>
          <w:szCs w:val="24"/>
          <w:rtl/>
        </w:rPr>
        <w:t xml:space="preserve">בהמשך הקורס עוסק בתרומתם של </w:t>
      </w:r>
      <w:proofErr w:type="spellStart"/>
      <w:r w:rsidRPr="00CE1686">
        <w:rPr>
          <w:rFonts w:ascii="Arial" w:eastAsia="Calibri" w:hAnsi="Arial" w:cs="David"/>
          <w:szCs w:val="24"/>
          <w:rtl/>
        </w:rPr>
        <w:t>הביזנטים</w:t>
      </w:r>
      <w:proofErr w:type="spellEnd"/>
      <w:r w:rsidRPr="00CE1686">
        <w:rPr>
          <w:rFonts w:ascii="Arial" w:eastAsia="Calibri" w:hAnsi="Arial" w:cs="David"/>
          <w:szCs w:val="24"/>
          <w:rtl/>
        </w:rPr>
        <w:t xml:space="preserve"> במיסוד שירותי הרפואה הציבוריים והפצתם באמצעות החקיקה השלטונית ותנועת הנזירות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. </w:t>
      </w:r>
      <w:r w:rsidRPr="00CE1686">
        <w:rPr>
          <w:rFonts w:ascii="Arial" w:eastAsia="Calibri" w:hAnsi="Arial" w:cs="David"/>
          <w:szCs w:val="24"/>
          <w:rtl/>
        </w:rPr>
        <w:t>חטיבה אחרת עוסקת בתמורות שחלו במדע הרפואי במזרח הקרוב עם כיבושי האסלאם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; </w:t>
      </w:r>
      <w:r w:rsidRPr="00CE1686">
        <w:rPr>
          <w:rFonts w:ascii="Arial" w:eastAsia="Calibri" w:hAnsi="Arial" w:cs="David"/>
          <w:szCs w:val="24"/>
          <w:rtl/>
        </w:rPr>
        <w:t xml:space="preserve">אימוץ שיטת הרפואה </w:t>
      </w:r>
      <w:proofErr w:type="spellStart"/>
      <w:r w:rsidRPr="00CE1686">
        <w:rPr>
          <w:rFonts w:ascii="Arial" w:eastAsia="Calibri" w:hAnsi="Arial" w:cs="David"/>
          <w:szCs w:val="24"/>
          <w:rtl/>
        </w:rPr>
        <w:t>הגלנית</w:t>
      </w:r>
      <w:proofErr w:type="spellEnd"/>
      <w:r w:rsidRPr="00CE1686">
        <w:rPr>
          <w:rFonts w:ascii="Arial" w:eastAsia="Calibri" w:hAnsi="Arial" w:cs="David"/>
          <w:szCs w:val="24"/>
          <w:rtl/>
        </w:rPr>
        <w:t xml:space="preserve"> ושכלולה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, </w:t>
      </w:r>
      <w:r w:rsidRPr="00CE1686">
        <w:rPr>
          <w:rFonts w:ascii="Arial" w:eastAsia="Calibri" w:hAnsi="Arial" w:cs="David"/>
          <w:szCs w:val="24"/>
          <w:rtl/>
        </w:rPr>
        <w:t>פיתוח מוסד בית החולים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, </w:t>
      </w:r>
      <w:r w:rsidRPr="00CE1686">
        <w:rPr>
          <w:rFonts w:ascii="Arial" w:eastAsia="Calibri" w:hAnsi="Arial" w:cs="David"/>
          <w:szCs w:val="24"/>
          <w:rtl/>
        </w:rPr>
        <w:t>הפצת סממני מרפא חדשים ועוד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. </w:t>
      </w:r>
      <w:r w:rsidRPr="00CE1686">
        <w:rPr>
          <w:rFonts w:ascii="Arial" w:eastAsia="Calibri" w:hAnsi="Arial" w:cs="David"/>
          <w:szCs w:val="24"/>
          <w:rtl/>
        </w:rPr>
        <w:t>כמו כן הקורס עוסק בהשפעת הרפואה המזרחית על הצלבנים שהגיעו לארץ מהמערב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, </w:t>
      </w:r>
      <w:r w:rsidRPr="00CE1686">
        <w:rPr>
          <w:rFonts w:ascii="Arial" w:eastAsia="Calibri" w:hAnsi="Arial" w:cs="David"/>
          <w:szCs w:val="24"/>
          <w:rtl/>
        </w:rPr>
        <w:t>על פריחתה של הרפואה בתקופה האיובית ושקיעתו של מדע זה בתקופה הממלוכית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. </w:t>
      </w:r>
      <w:r w:rsidRPr="00CE1686">
        <w:rPr>
          <w:rFonts w:ascii="Arial" w:eastAsia="Calibri" w:hAnsi="Arial" w:cs="David"/>
          <w:szCs w:val="24"/>
          <w:rtl/>
        </w:rPr>
        <w:t xml:space="preserve">לבסוף הקורס עוסק ברפואה בתקופה </w:t>
      </w:r>
      <w:proofErr w:type="spellStart"/>
      <w:r w:rsidRPr="00CE1686">
        <w:rPr>
          <w:rFonts w:ascii="Arial" w:eastAsia="Calibri" w:hAnsi="Arial" w:cs="David"/>
          <w:szCs w:val="24"/>
          <w:rtl/>
        </w:rPr>
        <w:t>העות</w:t>
      </w:r>
      <w:proofErr w:type="spellEnd"/>
      <w:r w:rsidRPr="00CE1686">
        <w:rPr>
          <w:rFonts w:ascii="Arial" w:eastAsia="Calibri" w:hAnsi="Arial" w:cs="David"/>
          <w:szCs w:val="24"/>
          <w:rtl/>
          <w:lang w:bidi="ar-JO"/>
        </w:rPr>
        <w:t>'</w:t>
      </w:r>
      <w:r w:rsidRPr="00CE1686">
        <w:rPr>
          <w:rFonts w:ascii="Arial" w:eastAsia="Calibri" w:hAnsi="Arial" w:cs="David"/>
          <w:szCs w:val="24"/>
          <w:rtl/>
        </w:rPr>
        <w:t>מאנית עד לאמצע המאה התשע</w:t>
      </w:r>
      <w:r w:rsidRPr="00CE1686">
        <w:rPr>
          <w:rFonts w:ascii="Arial" w:eastAsia="Calibri" w:hAnsi="Arial" w:cs="David"/>
          <w:szCs w:val="24"/>
          <w:rtl/>
          <w:lang w:bidi="ar-JO"/>
        </w:rPr>
        <w:t>-</w:t>
      </w:r>
      <w:r w:rsidRPr="00CE1686">
        <w:rPr>
          <w:rFonts w:ascii="Arial" w:eastAsia="Calibri" w:hAnsi="Arial" w:cs="David"/>
          <w:szCs w:val="24"/>
          <w:rtl/>
        </w:rPr>
        <w:t>עשרה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, </w:t>
      </w:r>
      <w:r w:rsidRPr="00CE1686">
        <w:rPr>
          <w:rFonts w:ascii="Arial" w:eastAsia="Calibri" w:hAnsi="Arial" w:cs="David"/>
          <w:szCs w:val="24"/>
          <w:rtl/>
        </w:rPr>
        <w:t>עם חדירת הרפואה האירופאית המודרנית לארץ</w:t>
      </w:r>
      <w:r w:rsidRPr="00CE1686">
        <w:rPr>
          <w:rFonts w:ascii="Arial" w:eastAsia="Calibri" w:hAnsi="Arial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spacing w:after="200" w:line="360" w:lineRule="auto"/>
        <w:jc w:val="both"/>
        <w:rPr>
          <w:rFonts w:ascii="Arial" w:eastAsia="Calibri" w:hAnsi="Arial" w:cs="David"/>
          <w:szCs w:val="24"/>
          <w:rtl/>
          <w:lang w:bidi="ar-JO"/>
        </w:rPr>
      </w:pPr>
      <w:r w:rsidRPr="00CE1686">
        <w:rPr>
          <w:rFonts w:ascii="Arial" w:eastAsia="Calibri" w:hAnsi="Arial" w:cs="David"/>
          <w:szCs w:val="24"/>
          <w:rtl/>
        </w:rPr>
        <w:t>במהלך הקורס ניתן ללמוד גם על סוגי מחלות שכיחות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, </w:t>
      </w:r>
      <w:r w:rsidRPr="00CE1686">
        <w:rPr>
          <w:rFonts w:ascii="Arial" w:eastAsia="Calibri" w:hAnsi="Arial" w:cs="David"/>
          <w:szCs w:val="24"/>
          <w:rtl/>
        </w:rPr>
        <w:t>סוגי מרפאים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, </w:t>
      </w:r>
      <w:r w:rsidRPr="00CE1686">
        <w:rPr>
          <w:rFonts w:ascii="Arial" w:eastAsia="Calibri" w:hAnsi="Arial" w:cs="David"/>
          <w:szCs w:val="24"/>
          <w:rtl/>
        </w:rPr>
        <w:t>דרכי טיפול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, </w:t>
      </w:r>
      <w:r w:rsidRPr="00CE1686">
        <w:rPr>
          <w:rFonts w:ascii="Arial" w:eastAsia="Calibri" w:hAnsi="Arial" w:cs="David"/>
          <w:szCs w:val="24"/>
          <w:rtl/>
        </w:rPr>
        <w:t>תיאור סממני המרפא והסגולות הרפואיות שייחסו להם ועוד</w:t>
      </w:r>
      <w:r w:rsidRPr="00CE1686">
        <w:rPr>
          <w:rFonts w:ascii="Arial" w:eastAsia="Calibri" w:hAnsi="Arial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David"/>
          <w:szCs w:val="24"/>
          <w:rtl/>
          <w:lang w:bidi="ar-JO"/>
        </w:rPr>
      </w:pPr>
      <w:r w:rsidRPr="00CE1686">
        <w:rPr>
          <w:rFonts w:ascii="Arial" w:eastAsia="Calibri" w:hAnsi="Arial" w:cs="David"/>
          <w:sz w:val="26"/>
          <w:szCs w:val="26"/>
          <w:rtl/>
        </w:rPr>
        <w:t>מהלך השיעורים</w:t>
      </w:r>
      <w:r w:rsidRPr="00CE1686">
        <w:rPr>
          <w:rFonts w:ascii="Arial" w:eastAsia="Calibri" w:hAnsi="Arial" w:cs="David"/>
          <w:sz w:val="26"/>
          <w:szCs w:val="26"/>
          <w:rtl/>
          <w:lang w:bidi="ar-JO"/>
        </w:rPr>
        <w:t>: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 (</w:t>
      </w:r>
      <w:r w:rsidRPr="00CE1686">
        <w:rPr>
          <w:rFonts w:ascii="Arial" w:eastAsia="Calibri" w:hAnsi="Arial" w:cs="David"/>
          <w:szCs w:val="24"/>
          <w:rtl/>
        </w:rPr>
        <w:t>שיטות ההוראה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, </w:t>
      </w:r>
      <w:r w:rsidRPr="00CE1686">
        <w:rPr>
          <w:rFonts w:ascii="Arial" w:eastAsia="Calibri" w:hAnsi="Arial" w:cs="David"/>
          <w:szCs w:val="24"/>
          <w:rtl/>
        </w:rPr>
        <w:t>שימוש בטכנולוגיה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, </w:t>
      </w:r>
      <w:r w:rsidRPr="00CE1686">
        <w:rPr>
          <w:rFonts w:ascii="Arial" w:eastAsia="Calibri" w:hAnsi="Arial" w:cs="David"/>
          <w:szCs w:val="24"/>
          <w:rtl/>
        </w:rPr>
        <w:t>מרצים אורחים</w:t>
      </w:r>
      <w:r w:rsidRPr="00CE1686">
        <w:rPr>
          <w:rFonts w:ascii="Arial" w:eastAsia="Calibri" w:hAnsi="Arial" w:cs="David"/>
          <w:szCs w:val="24"/>
          <w:rtl/>
          <w:lang w:bidi="ar-JO"/>
        </w:rPr>
        <w:t>)</w:t>
      </w:r>
    </w:p>
    <w:p w:rsidR="00CE1686" w:rsidRPr="00CE1686" w:rsidRDefault="00CE1686" w:rsidP="00CE1686">
      <w:pPr>
        <w:spacing w:after="200" w:line="360" w:lineRule="auto"/>
        <w:jc w:val="both"/>
        <w:rPr>
          <w:rFonts w:ascii="Arial" w:eastAsia="Calibri" w:hAnsi="Arial" w:cs="David"/>
          <w:szCs w:val="24"/>
          <w:rtl/>
          <w:lang w:bidi="ar-JO"/>
        </w:rPr>
      </w:pPr>
      <w:r w:rsidRPr="00CE1686">
        <w:rPr>
          <w:rFonts w:ascii="Arial" w:eastAsia="Calibri" w:hAnsi="Arial" w:cs="David" w:hint="cs"/>
          <w:sz w:val="26"/>
          <w:szCs w:val="26"/>
          <w:rtl/>
        </w:rPr>
        <w:t>הוראה פרונטאלית וניתוח טקסטים ע</w:t>
      </w:r>
      <w:r w:rsidRPr="00CE1686">
        <w:rPr>
          <w:rFonts w:ascii="Arial" w:eastAsia="Calibri" w:hAnsi="Arial" w:cs="David" w:hint="cs"/>
          <w:sz w:val="26"/>
          <w:szCs w:val="26"/>
          <w:rtl/>
          <w:lang w:bidi="ar-JO"/>
        </w:rPr>
        <w:t>"</w:t>
      </w:r>
      <w:r w:rsidRPr="00CE1686">
        <w:rPr>
          <w:rFonts w:ascii="Arial" w:eastAsia="Calibri" w:hAnsi="Arial" w:cs="David" w:hint="cs"/>
          <w:sz w:val="26"/>
          <w:szCs w:val="26"/>
          <w:rtl/>
        </w:rPr>
        <w:t>פ חוברת מקורות של הקורס</w:t>
      </w:r>
      <w:r w:rsidRPr="00CE1686">
        <w:rPr>
          <w:rFonts w:ascii="Arial" w:eastAsia="Calibri" w:hAnsi="Arial" w:cs="David" w:hint="cs"/>
          <w:sz w:val="26"/>
          <w:szCs w:val="26"/>
          <w:rtl/>
          <w:lang w:bidi="ar-JO"/>
        </w:rPr>
        <w:t xml:space="preserve">, </w:t>
      </w:r>
      <w:r w:rsidRPr="00CE1686">
        <w:rPr>
          <w:rFonts w:ascii="Arial" w:eastAsia="Calibri" w:hAnsi="Arial" w:cs="David" w:hint="cs"/>
          <w:sz w:val="26"/>
          <w:szCs w:val="26"/>
          <w:rtl/>
        </w:rPr>
        <w:t>שימוש במצגות והמחשה בסממנים המצויים באוסף המדור לתולדות הרפואה</w:t>
      </w:r>
      <w:r w:rsidRPr="00CE1686">
        <w:rPr>
          <w:rFonts w:ascii="Arial" w:eastAsia="Calibri" w:hAnsi="Arial" w:cs="David" w:hint="cs"/>
          <w:sz w:val="26"/>
          <w:szCs w:val="26"/>
          <w:rtl/>
          <w:lang w:bidi="ar-JO"/>
        </w:rPr>
        <w:t>.</w:t>
      </w:r>
      <w:r w:rsidRPr="00CE1686">
        <w:rPr>
          <w:rFonts w:ascii="Arial" w:eastAsia="Calibri" w:hAnsi="Arial" w:cs="David" w:hint="cs"/>
          <w:szCs w:val="24"/>
          <w:rtl/>
        </w:rPr>
        <w:t xml:space="preserve"> כמו כן</w:t>
      </w:r>
      <w:r w:rsidRPr="00CE1686">
        <w:rPr>
          <w:rFonts w:ascii="Arial" w:eastAsia="Calibri" w:hAnsi="Arial" w:cs="David" w:hint="cs"/>
          <w:szCs w:val="24"/>
          <w:rtl/>
          <w:lang w:bidi="ar-JO"/>
        </w:rPr>
        <w:t xml:space="preserve">, </w:t>
      </w:r>
      <w:r w:rsidRPr="00CE1686">
        <w:rPr>
          <w:rFonts w:ascii="Arial" w:eastAsia="Calibri" w:hAnsi="Arial" w:cs="David" w:hint="cs"/>
          <w:szCs w:val="24"/>
          <w:rtl/>
        </w:rPr>
        <w:t xml:space="preserve">כל תלמיד צריך לתת רפרט בנושא </w:t>
      </w:r>
      <w:proofErr w:type="spellStart"/>
      <w:r w:rsidRPr="00CE1686">
        <w:rPr>
          <w:rFonts w:ascii="Arial" w:eastAsia="Calibri" w:hAnsi="Arial" w:cs="David" w:hint="cs"/>
          <w:szCs w:val="24"/>
          <w:rtl/>
        </w:rPr>
        <w:t>מסויים</w:t>
      </w:r>
      <w:proofErr w:type="spellEnd"/>
      <w:r w:rsidRPr="00CE1686">
        <w:rPr>
          <w:rFonts w:ascii="Arial" w:eastAsia="Calibri" w:hAnsi="Arial" w:cs="David" w:hint="cs"/>
          <w:szCs w:val="24"/>
          <w:rtl/>
          <w:lang w:bidi="ar-JO"/>
        </w:rPr>
        <w:t>.</w:t>
      </w:r>
    </w:p>
    <w:p w:rsidR="00F86DAE" w:rsidRDefault="00F86DAE">
      <w:pPr>
        <w:bidi w:val="0"/>
        <w:rPr>
          <w:rFonts w:ascii="Arial" w:eastAsia="Calibri" w:hAnsi="Arial" w:cs="David"/>
          <w:szCs w:val="24"/>
          <w:rtl/>
        </w:rPr>
      </w:pPr>
      <w:r>
        <w:rPr>
          <w:rFonts w:ascii="Arial" w:eastAsia="Calibri" w:hAnsi="Arial" w:cs="David"/>
          <w:szCs w:val="24"/>
          <w:rtl/>
        </w:rPr>
        <w:br w:type="page"/>
      </w:r>
    </w:p>
    <w:p w:rsidR="00CE1686" w:rsidRPr="00CE1686" w:rsidRDefault="00CE1686" w:rsidP="00CE1686">
      <w:pPr>
        <w:spacing w:after="200" w:line="360" w:lineRule="auto"/>
        <w:jc w:val="both"/>
        <w:rPr>
          <w:rFonts w:ascii="Arial" w:eastAsia="Calibri" w:hAnsi="Arial" w:cs="David"/>
          <w:szCs w:val="24"/>
          <w:rtl/>
          <w:lang w:bidi="ar-JO"/>
        </w:rPr>
      </w:pPr>
      <w:r w:rsidRPr="00CE1686">
        <w:rPr>
          <w:rFonts w:ascii="Arial" w:eastAsia="Calibri" w:hAnsi="Arial" w:cs="David"/>
          <w:szCs w:val="24"/>
          <w:rtl/>
        </w:rPr>
        <w:lastRenderedPageBreak/>
        <w:t>תכנית הוראה מפורטת לכל השיעורים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7376"/>
      </w:tblGrid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>מספר השיעור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>נושא השיעורים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>הקדמה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הרפואה בהודו וסין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2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>הרפואה באזור הסהר הפורה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מצרים ורופאיה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3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 xml:space="preserve">ניתוח פפירוס </w:t>
            </w:r>
            <w:proofErr w:type="spellStart"/>
            <w:r w:rsidRPr="00CE1686">
              <w:rPr>
                <w:rFonts w:ascii="Arial" w:eastAsia="Calibri" w:hAnsi="Arial" w:cs="David" w:hint="cs"/>
                <w:szCs w:val="24"/>
                <w:rtl/>
              </w:rPr>
              <w:t>אברס</w:t>
            </w:r>
            <w:proofErr w:type="spellEnd"/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תהליך החניטה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4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"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זמרת הארץ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" </w:t>
            </w:r>
            <w:r w:rsidRPr="00CE1686">
              <w:rPr>
                <w:rFonts w:ascii="Arial" w:eastAsia="Calibri" w:hAnsi="Arial" w:cs="David"/>
                <w:szCs w:val="24"/>
                <w:rtl/>
                <w:lang w:bidi="ar-JO"/>
              </w:rPr>
              <w:t>–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 xml:space="preserve"> קשרי מסחר בתרופות בתקופת המקרא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5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>הרפואה במסופוטמיה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: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בבל ואשור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השימוש בכבד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6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proofErr w:type="spellStart"/>
            <w:r w:rsidRPr="00CE1686">
              <w:rPr>
                <w:rFonts w:ascii="Arial" w:eastAsia="Calibri" w:hAnsi="Arial" w:cs="David" w:hint="cs"/>
                <w:szCs w:val="24"/>
                <w:rtl/>
              </w:rPr>
              <w:t>התנ</w:t>
            </w:r>
            <w:proofErr w:type="spellEnd"/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"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ך כמקור ללימוד על הרפואה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: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מתודולוגיה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מחלות וזיהויים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7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>סממני מרפא בתקופת המקרא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הממצא הארכיאולוגי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proofErr w:type="spellStart"/>
            <w:r w:rsidRPr="00CE1686">
              <w:rPr>
                <w:rFonts w:ascii="Arial" w:eastAsia="Calibri" w:hAnsi="Arial" w:cs="David" w:hint="cs"/>
                <w:szCs w:val="24"/>
                <w:rtl/>
              </w:rPr>
              <w:t>טרפנציה</w:t>
            </w:r>
            <w:proofErr w:type="spellEnd"/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8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 xml:space="preserve">הרפואה בהשקפת התורה </w:t>
            </w:r>
            <w:proofErr w:type="spellStart"/>
            <w:r w:rsidRPr="00CE1686">
              <w:rPr>
                <w:rFonts w:ascii="Arial" w:eastAsia="Calibri" w:hAnsi="Arial" w:cs="David" w:hint="cs"/>
                <w:szCs w:val="24"/>
                <w:rtl/>
              </w:rPr>
              <w:t>וחז</w:t>
            </w:r>
            <w:proofErr w:type="spellEnd"/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"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ל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 xml:space="preserve">ריפוי בדרך הנס לעומת ריפוי </w:t>
            </w:r>
            <w:proofErr w:type="spellStart"/>
            <w:r w:rsidRPr="00CE1686">
              <w:rPr>
                <w:rFonts w:ascii="Arial" w:eastAsia="Calibri" w:hAnsi="Arial" w:cs="David" w:hint="cs"/>
                <w:szCs w:val="24"/>
                <w:rtl/>
              </w:rPr>
              <w:t>קוונציונלי</w:t>
            </w:r>
            <w:proofErr w:type="spellEnd"/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9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 xml:space="preserve">הרפואה בעולם הקלאסי </w:t>
            </w:r>
            <w:r w:rsidRPr="00CE1686">
              <w:rPr>
                <w:rFonts w:ascii="Arial" w:eastAsia="Calibri" w:hAnsi="Arial" w:cs="David"/>
                <w:szCs w:val="24"/>
                <w:rtl/>
                <w:lang w:bidi="ar-JO"/>
              </w:rPr>
              <w:t>–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 xml:space="preserve"> הקדמה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פולחן אסקלפיוס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10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/>
                <w:szCs w:val="24"/>
                <w:rtl/>
              </w:rPr>
              <w:t xml:space="preserve">מהיפוקראטס </w:t>
            </w:r>
            <w:r w:rsidRPr="00CE1686">
              <w:rPr>
                <w:rFonts w:ascii="Arial" w:eastAsia="Calibri" w:hAnsi="Arial" w:cs="David"/>
                <w:szCs w:val="24"/>
                <w:rtl/>
                <w:lang w:bidi="ar-JO"/>
              </w:rPr>
              <w:t>(</w:t>
            </w:r>
            <w:r w:rsidRPr="00CE1686">
              <w:rPr>
                <w:rFonts w:ascii="Arial" w:eastAsia="Calibri" w:hAnsi="Arial" w:cs="David"/>
                <w:szCs w:val="24"/>
                <w:rtl/>
              </w:rPr>
              <w:t>שבועת הרופא</w:t>
            </w:r>
            <w:r w:rsidRPr="00CE1686">
              <w:rPr>
                <w:rFonts w:ascii="Arial" w:eastAsia="Calibri" w:hAnsi="Arial" w:cs="David"/>
                <w:szCs w:val="24"/>
                <w:rtl/>
                <w:lang w:bidi="ar-JO"/>
              </w:rPr>
              <w:t xml:space="preserve">), </w:t>
            </w:r>
            <w:proofErr w:type="spellStart"/>
            <w:r w:rsidRPr="00CE1686">
              <w:rPr>
                <w:rFonts w:ascii="Arial" w:eastAsia="Calibri" w:hAnsi="Arial" w:cs="David"/>
                <w:szCs w:val="24"/>
                <w:rtl/>
              </w:rPr>
              <w:t>דיוסקורידס</w:t>
            </w:r>
            <w:proofErr w:type="spellEnd"/>
            <w:r w:rsidRPr="00CE1686">
              <w:rPr>
                <w:rFonts w:ascii="Arial" w:eastAsia="Calibri" w:hAnsi="Arial" w:cs="David"/>
                <w:szCs w:val="24"/>
                <w:rtl/>
              </w:rPr>
              <w:t xml:space="preserve"> ועד </w:t>
            </w:r>
            <w:proofErr w:type="spellStart"/>
            <w:r w:rsidRPr="00CE1686">
              <w:rPr>
                <w:rFonts w:ascii="Arial" w:eastAsia="Calibri" w:hAnsi="Arial" w:cs="David"/>
                <w:szCs w:val="24"/>
                <w:rtl/>
              </w:rPr>
              <w:t>גלינוס</w:t>
            </w:r>
            <w:proofErr w:type="spellEnd"/>
            <w:r w:rsidRPr="00CE1686">
              <w:rPr>
                <w:rFonts w:ascii="Arial" w:eastAsia="Calibri" w:hAnsi="Arial" w:cs="David"/>
                <w:szCs w:val="24"/>
                <w:rtl/>
                <w:lang w:bidi="ar-JO"/>
              </w:rPr>
              <w:t xml:space="preserve">: </w:t>
            </w:r>
            <w:r w:rsidRPr="00CE1686">
              <w:rPr>
                <w:rFonts w:ascii="Arial" w:eastAsia="Calibri" w:hAnsi="Arial" w:cs="David"/>
                <w:szCs w:val="24"/>
                <w:rtl/>
              </w:rPr>
              <w:t>מאפייניה של הרפואה היוונית</w:t>
            </w:r>
            <w:r w:rsidRPr="00CE1686">
              <w:rPr>
                <w:rFonts w:ascii="Arial" w:eastAsia="Calibri" w:hAnsi="Arial" w:cs="David"/>
                <w:szCs w:val="24"/>
                <w:rtl/>
                <w:lang w:bidi="ar-JO"/>
              </w:rPr>
              <w:t xml:space="preserve">; </w:t>
            </w:r>
            <w:r w:rsidRPr="00CE1686">
              <w:rPr>
                <w:rFonts w:ascii="Arial" w:eastAsia="Calibri" w:hAnsi="Arial" w:cs="David"/>
                <w:szCs w:val="24"/>
                <w:rtl/>
              </w:rPr>
              <w:t xml:space="preserve">תיאוריות ועקרונות </w:t>
            </w:r>
            <w:r w:rsidRPr="00CE1686">
              <w:rPr>
                <w:rFonts w:ascii="Arial" w:eastAsia="Calibri" w:hAnsi="Arial" w:cs="David"/>
                <w:szCs w:val="24"/>
                <w:rtl/>
                <w:lang w:bidi="ar-JO"/>
              </w:rPr>
              <w:t>(</w:t>
            </w:r>
            <w:r w:rsidRPr="00CE1686">
              <w:rPr>
                <w:rFonts w:ascii="Arial" w:eastAsia="Calibri" w:hAnsi="Arial" w:cs="David"/>
                <w:szCs w:val="24"/>
                <w:rtl/>
              </w:rPr>
              <w:t>יסודות</w:t>
            </w:r>
            <w:r w:rsidRPr="00CE1686">
              <w:rPr>
                <w:rFonts w:ascii="Arial" w:eastAsia="Calibri" w:hAnsi="Arial" w:cs="David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/>
                <w:szCs w:val="24"/>
                <w:rtl/>
              </w:rPr>
              <w:t>ליחות ומזגים</w:t>
            </w:r>
            <w:r w:rsidRPr="00CE1686">
              <w:rPr>
                <w:rFonts w:ascii="Arial" w:eastAsia="Calibri" w:hAnsi="Arial" w:cs="David"/>
                <w:szCs w:val="24"/>
                <w:rtl/>
                <w:lang w:bidi="ar-JO"/>
              </w:rPr>
              <w:t>)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11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/>
                <w:szCs w:val="24"/>
                <w:rtl/>
              </w:rPr>
              <w:t>הרפואה בארץ ישראל בתקופ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ה הרומית</w:t>
            </w:r>
            <w:r w:rsidRPr="00CE1686">
              <w:rPr>
                <w:rFonts w:ascii="Arial" w:eastAsia="Calibri" w:hAnsi="Arial" w:cs="David"/>
                <w:szCs w:val="24"/>
                <w:rtl/>
                <w:lang w:bidi="ar-JO"/>
              </w:rPr>
              <w:t xml:space="preserve">: </w:t>
            </w:r>
            <w:r w:rsidRPr="00CE1686">
              <w:rPr>
                <w:rFonts w:ascii="Arial" w:eastAsia="Calibri" w:hAnsi="Arial" w:cs="David"/>
                <w:szCs w:val="24"/>
                <w:rtl/>
              </w:rPr>
              <w:t>מפעלים סניטרים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: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אמות מים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 xml:space="preserve">בית המרחץ ובית </w:t>
            </w:r>
            <w:proofErr w:type="spellStart"/>
            <w:r w:rsidRPr="00CE1686">
              <w:rPr>
                <w:rFonts w:ascii="Arial" w:eastAsia="Calibri" w:hAnsi="Arial" w:cs="David" w:hint="cs"/>
                <w:szCs w:val="24"/>
                <w:rtl/>
              </w:rPr>
              <w:t>הכסא</w:t>
            </w:r>
            <w:proofErr w:type="spellEnd"/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.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12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 xml:space="preserve">הרפואה בארץ ישראל לאור ספרות </w:t>
            </w:r>
            <w:proofErr w:type="spellStart"/>
            <w:r w:rsidRPr="00CE1686">
              <w:rPr>
                <w:rFonts w:ascii="Arial" w:eastAsia="Calibri" w:hAnsi="Arial" w:cs="David" w:hint="cs"/>
                <w:szCs w:val="24"/>
                <w:rtl/>
              </w:rPr>
              <w:t>חז</w:t>
            </w:r>
            <w:proofErr w:type="spellEnd"/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"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ל והממצא הארכיאולוגי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: 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שיטות ריפוי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הקזת דם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ניתוחים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,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 xml:space="preserve">מחלות 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(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אסכרה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תחתוניות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ניתוח קיסרי ועוד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)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13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/>
                <w:szCs w:val="24"/>
                <w:rtl/>
              </w:rPr>
              <w:t>כלי הרופא</w:t>
            </w:r>
            <w:r w:rsidRPr="00CE1686">
              <w:rPr>
                <w:rFonts w:ascii="Arial" w:eastAsia="Calibri" w:hAnsi="Arial" w:cs="David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/>
                <w:szCs w:val="24"/>
                <w:rtl/>
              </w:rPr>
              <w:t>שכר הרפואה והוראתה</w:t>
            </w:r>
            <w:r w:rsidRPr="00CE1686">
              <w:rPr>
                <w:rFonts w:ascii="Arial" w:eastAsia="Calibri" w:hAnsi="Arial" w:cs="David"/>
                <w:szCs w:val="24"/>
                <w:rtl/>
                <w:lang w:bidi="ar-JO"/>
              </w:rPr>
              <w:t xml:space="preserve">; </w:t>
            </w:r>
            <w:r w:rsidRPr="00CE1686">
              <w:rPr>
                <w:rFonts w:ascii="Arial" w:eastAsia="Calibri" w:hAnsi="Arial" w:cs="David"/>
                <w:szCs w:val="24"/>
                <w:rtl/>
              </w:rPr>
              <w:t>הנהגות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 xml:space="preserve"> בריאות בתלמוד ומשמעותם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14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>הרפואה בתקופה הביזנטית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: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הפצתה והפעלתה בידי תנועת הנזירות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: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 xml:space="preserve">מוסדות מרפא 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(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בתי חולים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טיפול במצורעים ועוד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)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15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>היחס לרפואה מאגית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סגולות רפואיות והנהגות בריאות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16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>מבוא לתולדות הרפואה בימי הביניים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17 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>השפעת הכיבוש הערבי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: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תקופת התרגומים ותקופת היצירה המקורית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lastRenderedPageBreak/>
              <w:t>18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 xml:space="preserve">הרפואה הערבית </w:t>
            </w:r>
            <w:proofErr w:type="spellStart"/>
            <w:r w:rsidRPr="00CE1686">
              <w:rPr>
                <w:rFonts w:ascii="Arial" w:eastAsia="Calibri" w:hAnsi="Arial" w:cs="David" w:hint="cs"/>
                <w:szCs w:val="24"/>
                <w:rtl/>
              </w:rPr>
              <w:t>גלנית</w:t>
            </w:r>
            <w:proofErr w:type="spellEnd"/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: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המשך ותמורות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;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השקפה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עקרונות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;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השפעת הזרם הפרסי וההודי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19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>התפתחות אלכימיה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הופעת סממני מרפא חדשים ועוד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.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ניתוח הטקסט של אבן ח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'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לדון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20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>מצב הרפואה באירופה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;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בין מזרח למערב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21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>הידיעות על הרפואה בארץ ישראל בתקופה המוסלמית הראשונה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;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רופאים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שיטת ריפוי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בתי חולים ועוד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.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22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>הרפואה בתקופה הצלבנית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: </w:t>
            </w:r>
            <w:proofErr w:type="spellStart"/>
            <w:r w:rsidRPr="00CE1686">
              <w:rPr>
                <w:rFonts w:ascii="Arial" w:eastAsia="Calibri" w:hAnsi="Arial" w:cs="David" w:hint="cs"/>
                <w:szCs w:val="24"/>
                <w:rtl/>
              </w:rPr>
              <w:t>איפיון</w:t>
            </w:r>
            <w:proofErr w:type="spellEnd"/>
            <w:r w:rsidRPr="00CE1686">
              <w:rPr>
                <w:rFonts w:ascii="Arial" w:eastAsia="Calibri" w:hAnsi="Arial" w:cs="David" w:hint="cs"/>
                <w:szCs w:val="24"/>
                <w:rtl/>
              </w:rPr>
              <w:t xml:space="preserve"> הרופאים הפרנקים והמזרחיים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23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 xml:space="preserve">תרומת המסדרים הצבאיים לפיתוח הרפואה ותפקודו של בית החולים </w:t>
            </w:r>
            <w:proofErr w:type="spellStart"/>
            <w:r w:rsidRPr="00CE1686">
              <w:rPr>
                <w:rFonts w:ascii="Arial" w:eastAsia="Calibri" w:hAnsi="Arial" w:cs="David" w:hint="cs"/>
                <w:szCs w:val="24"/>
                <w:rtl/>
              </w:rPr>
              <w:t>ההוספיטלארי</w:t>
            </w:r>
            <w:proofErr w:type="spellEnd"/>
            <w:r w:rsidRPr="00CE1686">
              <w:rPr>
                <w:rFonts w:ascii="Arial" w:eastAsia="Calibri" w:hAnsi="Arial" w:cs="David" w:hint="cs"/>
                <w:szCs w:val="24"/>
                <w:rtl/>
              </w:rPr>
              <w:t xml:space="preserve"> בירושלים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24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>הרפואה בתקופה האיובית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;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התפתחות רפואת החצר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בתי החולים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 xml:space="preserve">עלייתו של המרכז </w:t>
            </w:r>
            <w:proofErr w:type="spellStart"/>
            <w:r w:rsidRPr="00CE1686">
              <w:rPr>
                <w:rFonts w:ascii="Arial" w:eastAsia="Calibri" w:hAnsi="Arial" w:cs="David" w:hint="cs"/>
                <w:szCs w:val="24"/>
                <w:rtl/>
              </w:rPr>
              <w:t>השאמי</w:t>
            </w:r>
            <w:proofErr w:type="spellEnd"/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 xml:space="preserve">ספרות רפואית </w:t>
            </w:r>
            <w:proofErr w:type="spellStart"/>
            <w:r w:rsidRPr="00CE1686">
              <w:rPr>
                <w:rFonts w:ascii="Arial" w:eastAsia="Calibri" w:hAnsi="Arial" w:cs="David" w:hint="cs"/>
                <w:szCs w:val="24"/>
                <w:rtl/>
              </w:rPr>
              <w:t>עניפה</w:t>
            </w:r>
            <w:proofErr w:type="spellEnd"/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.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25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>הרפואה בתקופה הממלוכית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;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המשכיות ושקיעה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26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 xml:space="preserve">הרפואה בראשית התקופה </w:t>
            </w:r>
            <w:proofErr w:type="spellStart"/>
            <w:r w:rsidRPr="00CE1686">
              <w:rPr>
                <w:rFonts w:ascii="Arial" w:eastAsia="Calibri" w:hAnsi="Arial" w:cs="David" w:hint="cs"/>
                <w:szCs w:val="24"/>
                <w:rtl/>
              </w:rPr>
              <w:t>העות</w:t>
            </w:r>
            <w:proofErr w:type="spellEnd"/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'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 xml:space="preserve">מאנית ותרומת תעודות בית הדין </w:t>
            </w:r>
            <w:proofErr w:type="spellStart"/>
            <w:r w:rsidRPr="00CE1686">
              <w:rPr>
                <w:rFonts w:ascii="Arial" w:eastAsia="Calibri" w:hAnsi="Arial" w:cs="David" w:hint="cs"/>
                <w:szCs w:val="24"/>
                <w:rtl/>
              </w:rPr>
              <w:t>השרעי</w:t>
            </w:r>
            <w:proofErr w:type="spellEnd"/>
            <w:r w:rsidRPr="00CE1686">
              <w:rPr>
                <w:rFonts w:ascii="Arial" w:eastAsia="Calibri" w:hAnsi="Arial" w:cs="David" w:hint="cs"/>
                <w:szCs w:val="24"/>
                <w:rtl/>
              </w:rPr>
              <w:t xml:space="preserve"> לאפיון הרופאים ואופן הכשרתם </w:t>
            </w:r>
            <w:proofErr w:type="spellStart"/>
            <w:r w:rsidRPr="00CE1686">
              <w:rPr>
                <w:rFonts w:ascii="Arial" w:eastAsia="Calibri" w:hAnsi="Arial" w:cs="David" w:hint="cs"/>
                <w:szCs w:val="24"/>
                <w:rtl/>
              </w:rPr>
              <w:t>ותיפקודם</w:t>
            </w:r>
            <w:proofErr w:type="spellEnd"/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27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 xml:space="preserve">מצב הרפואה במאות 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17 </w:t>
            </w:r>
            <w:r w:rsidRPr="00CE1686">
              <w:rPr>
                <w:rFonts w:ascii="Arial" w:eastAsia="Calibri" w:hAnsi="Arial" w:cs="David"/>
                <w:szCs w:val="24"/>
                <w:rtl/>
                <w:lang w:bidi="ar-JO"/>
              </w:rPr>
              <w:t>–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 19: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שירותי הרפואה הפרנציסקאנית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proofErr w:type="spellStart"/>
            <w:r w:rsidRPr="00CE1686">
              <w:rPr>
                <w:rFonts w:ascii="Arial" w:eastAsia="Calibri" w:hAnsi="Arial" w:cs="David" w:hint="cs"/>
                <w:szCs w:val="24"/>
                <w:rtl/>
              </w:rPr>
              <w:t>הבלזם</w:t>
            </w:r>
            <w:proofErr w:type="spellEnd"/>
            <w:r w:rsidRPr="00CE1686">
              <w:rPr>
                <w:rFonts w:ascii="Arial" w:eastAsia="Calibri" w:hAnsi="Arial" w:cs="David" w:hint="cs"/>
                <w:szCs w:val="24"/>
                <w:rtl/>
              </w:rPr>
              <w:t xml:space="preserve"> של ירושלים</w:t>
            </w: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 xml:space="preserve">, </w:t>
            </w:r>
            <w:r w:rsidRPr="00CE1686">
              <w:rPr>
                <w:rFonts w:ascii="Arial" w:eastAsia="Calibri" w:hAnsi="Arial" w:cs="David" w:hint="cs"/>
                <w:szCs w:val="24"/>
                <w:rtl/>
              </w:rPr>
              <w:t>הרופאים היהודים וניצניה של הרפואה האירופאית בארץ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28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>מחלות עיניים וצרעת</w:t>
            </w:r>
          </w:p>
        </w:tc>
      </w:tr>
      <w:tr w:rsidR="00CE1686" w:rsidRPr="00CE1686" w:rsidTr="00B3046E">
        <w:tc>
          <w:tcPr>
            <w:tcW w:w="922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  <w:lang w:bidi="ar-JO"/>
              </w:rPr>
              <w:t>29</w:t>
            </w:r>
          </w:p>
        </w:tc>
        <w:tc>
          <w:tcPr>
            <w:tcW w:w="7600" w:type="dxa"/>
            <w:shd w:val="clear" w:color="auto" w:fill="auto"/>
          </w:tcPr>
          <w:p w:rsidR="00CE1686" w:rsidRPr="00CE1686" w:rsidRDefault="00CE1686" w:rsidP="00CE1686">
            <w:pPr>
              <w:spacing w:after="200" w:line="360" w:lineRule="auto"/>
              <w:jc w:val="both"/>
              <w:rPr>
                <w:rFonts w:ascii="Arial" w:eastAsia="Calibri" w:hAnsi="Arial" w:cs="David"/>
                <w:szCs w:val="24"/>
                <w:rtl/>
                <w:lang w:bidi="ar-JO"/>
              </w:rPr>
            </w:pPr>
            <w:r w:rsidRPr="00CE1686">
              <w:rPr>
                <w:rFonts w:ascii="Arial" w:eastAsia="Calibri" w:hAnsi="Arial" w:cs="David" w:hint="cs"/>
                <w:szCs w:val="24"/>
                <w:rtl/>
              </w:rPr>
              <w:t>הרוקחות  בארץ ישראל</w:t>
            </w:r>
          </w:p>
        </w:tc>
      </w:tr>
    </w:tbl>
    <w:p w:rsidR="00CE1686" w:rsidRPr="00CE1686" w:rsidRDefault="00CE1686" w:rsidP="00CE1686">
      <w:pPr>
        <w:spacing w:after="200" w:line="360" w:lineRule="auto"/>
        <w:jc w:val="both"/>
        <w:rPr>
          <w:rFonts w:ascii="Arial" w:eastAsia="Calibri" w:hAnsi="Arial" w:cs="David"/>
          <w:szCs w:val="24"/>
          <w:rtl/>
          <w:lang w:bidi="ar-JO"/>
        </w:rPr>
      </w:pPr>
    </w:p>
    <w:p w:rsidR="00CE1686" w:rsidRPr="00CE1686" w:rsidRDefault="00CE1686" w:rsidP="00CE1686">
      <w:pPr>
        <w:spacing w:after="200" w:line="360" w:lineRule="auto"/>
        <w:jc w:val="both"/>
        <w:rPr>
          <w:rFonts w:ascii="Arial" w:eastAsia="Calibri" w:hAnsi="Arial" w:cs="David"/>
          <w:szCs w:val="24"/>
          <w:rtl/>
          <w:lang w:bidi="ar-JO"/>
        </w:rPr>
      </w:pPr>
      <w:r w:rsidRPr="00CE1686">
        <w:rPr>
          <w:rFonts w:ascii="Arial" w:eastAsia="Calibri" w:hAnsi="Arial" w:cs="David" w:hint="cs"/>
          <w:sz w:val="26"/>
          <w:szCs w:val="26"/>
          <w:rtl/>
        </w:rPr>
        <w:t>ה</w:t>
      </w:r>
      <w:r w:rsidRPr="00CE1686">
        <w:rPr>
          <w:rFonts w:ascii="Arial" w:eastAsia="Calibri" w:hAnsi="Arial" w:cs="David"/>
          <w:sz w:val="26"/>
          <w:szCs w:val="26"/>
          <w:rtl/>
          <w:lang w:bidi="ar-JO"/>
        </w:rPr>
        <w:t xml:space="preserve">. </w:t>
      </w:r>
      <w:r w:rsidRPr="00CE1686">
        <w:rPr>
          <w:rFonts w:ascii="Arial" w:eastAsia="Calibri" w:hAnsi="Arial" w:cs="David"/>
          <w:sz w:val="26"/>
          <w:szCs w:val="26"/>
          <w:rtl/>
        </w:rPr>
        <w:t>חובות הקורס</w:t>
      </w:r>
      <w:r w:rsidRPr="00CE1686">
        <w:rPr>
          <w:rFonts w:ascii="Arial" w:eastAsia="Calibri" w:hAnsi="Arial" w:cs="David"/>
          <w:sz w:val="26"/>
          <w:szCs w:val="26"/>
          <w:rtl/>
          <w:lang w:bidi="ar-JO"/>
        </w:rPr>
        <w:t>:</w:t>
      </w:r>
    </w:p>
    <w:p w:rsidR="00CE1686" w:rsidRPr="00CE1686" w:rsidRDefault="00CE1686" w:rsidP="00CE1686">
      <w:pPr>
        <w:spacing w:after="200" w:line="360" w:lineRule="auto"/>
        <w:jc w:val="both"/>
        <w:rPr>
          <w:rFonts w:ascii="Arial" w:eastAsia="Calibri" w:hAnsi="Arial" w:cs="David"/>
          <w:szCs w:val="24"/>
          <w:lang w:bidi="ar-JO"/>
        </w:rPr>
      </w:pPr>
      <w:r w:rsidRPr="00CE1686">
        <w:rPr>
          <w:rFonts w:ascii="Arial" w:eastAsia="Calibri" w:hAnsi="Arial" w:cs="David"/>
          <w:szCs w:val="24"/>
          <w:rtl/>
        </w:rPr>
        <w:t xml:space="preserve">     דרישות קדם</w:t>
      </w:r>
      <w:r w:rsidRPr="00CE1686">
        <w:rPr>
          <w:rFonts w:ascii="Arial" w:eastAsia="Calibri" w:hAnsi="Arial" w:cs="David"/>
          <w:szCs w:val="24"/>
          <w:rtl/>
          <w:lang w:bidi="ar-JO"/>
        </w:rPr>
        <w:t>:</w:t>
      </w:r>
      <w:r w:rsidRPr="00CE1686">
        <w:rPr>
          <w:rFonts w:ascii="Arial" w:eastAsia="Calibri" w:hAnsi="Arial" w:cs="David" w:hint="cs"/>
          <w:szCs w:val="24"/>
          <w:rtl/>
        </w:rPr>
        <w:t xml:space="preserve"> אין</w:t>
      </w:r>
    </w:p>
    <w:p w:rsidR="00CE1686" w:rsidRPr="00CE1686" w:rsidRDefault="00CE1686" w:rsidP="00CE1686">
      <w:pPr>
        <w:spacing w:after="200" w:line="360" w:lineRule="auto"/>
        <w:jc w:val="both"/>
        <w:rPr>
          <w:rFonts w:ascii="Arial" w:eastAsia="Calibri" w:hAnsi="Arial" w:cs="David"/>
          <w:szCs w:val="24"/>
          <w:lang w:bidi="ar-JO"/>
        </w:rPr>
      </w:pPr>
      <w:r w:rsidRPr="00CE1686">
        <w:rPr>
          <w:rFonts w:ascii="Arial" w:eastAsia="Calibri" w:hAnsi="Arial" w:cs="David"/>
          <w:szCs w:val="24"/>
          <w:rtl/>
        </w:rPr>
        <w:t xml:space="preserve"> חובות 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/ </w:t>
      </w:r>
      <w:r w:rsidRPr="00CE1686">
        <w:rPr>
          <w:rFonts w:ascii="Arial" w:eastAsia="Calibri" w:hAnsi="Arial" w:cs="David"/>
          <w:szCs w:val="24"/>
          <w:rtl/>
        </w:rPr>
        <w:t xml:space="preserve">דרישות 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/ </w:t>
      </w:r>
      <w:r w:rsidRPr="00CE1686">
        <w:rPr>
          <w:rFonts w:ascii="Arial" w:eastAsia="Calibri" w:hAnsi="Arial" w:cs="David"/>
          <w:szCs w:val="24"/>
          <w:rtl/>
        </w:rPr>
        <w:t>מטלות</w:t>
      </w:r>
      <w:r w:rsidRPr="00CE1686">
        <w:rPr>
          <w:rFonts w:ascii="Arial" w:eastAsia="Calibri" w:hAnsi="Arial" w:cs="David"/>
          <w:szCs w:val="24"/>
          <w:rtl/>
          <w:lang w:bidi="ar-JO"/>
        </w:rPr>
        <w:t>:</w:t>
      </w:r>
      <w:r w:rsidRPr="00CE1686">
        <w:rPr>
          <w:rFonts w:ascii="Arial" w:eastAsia="Calibri" w:hAnsi="Arial" w:cs="David" w:hint="cs"/>
          <w:szCs w:val="24"/>
          <w:rtl/>
        </w:rPr>
        <w:t xml:space="preserve"> קריאת ביבליוגרפיה והעברת רפרט</w:t>
      </w:r>
      <w:r w:rsidRPr="00CE1686">
        <w:rPr>
          <w:rFonts w:ascii="Arial" w:eastAsia="Calibri" w:hAnsi="Arial" w:cs="David" w:hint="cs"/>
          <w:szCs w:val="24"/>
          <w:rtl/>
          <w:lang w:bidi="ar-JO"/>
        </w:rPr>
        <w:t>.</w:t>
      </w:r>
    </w:p>
    <w:p w:rsidR="00CE1686" w:rsidRPr="00CE1686" w:rsidRDefault="00CE1686" w:rsidP="00CE1686">
      <w:pPr>
        <w:spacing w:after="200" w:line="360" w:lineRule="auto"/>
        <w:jc w:val="both"/>
        <w:rPr>
          <w:rFonts w:ascii="Arial" w:eastAsia="Calibri" w:hAnsi="Arial" w:cs="David"/>
          <w:szCs w:val="24"/>
          <w:rtl/>
          <w:lang w:bidi="ar-JO"/>
        </w:rPr>
      </w:pPr>
      <w:r w:rsidRPr="00CE1686">
        <w:rPr>
          <w:rFonts w:ascii="Arial" w:eastAsia="Calibri" w:hAnsi="Arial" w:cs="David"/>
          <w:szCs w:val="24"/>
          <w:rtl/>
        </w:rPr>
        <w:t xml:space="preserve"> מרכיבי הציון הסופי </w:t>
      </w:r>
      <w:r w:rsidRPr="00CE1686">
        <w:rPr>
          <w:rFonts w:ascii="Arial" w:eastAsia="Calibri" w:hAnsi="Arial" w:cs="David"/>
          <w:szCs w:val="24"/>
          <w:rtl/>
          <w:lang w:bidi="ar-JO"/>
        </w:rPr>
        <w:t>(</w:t>
      </w:r>
      <w:r w:rsidRPr="00CE1686">
        <w:rPr>
          <w:rFonts w:ascii="Arial" w:eastAsia="Calibri" w:hAnsi="Arial" w:cs="David"/>
          <w:szCs w:val="24"/>
          <w:rtl/>
        </w:rPr>
        <w:t xml:space="preserve">ציון מספרי 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/ </w:t>
      </w:r>
      <w:r w:rsidRPr="00CE1686">
        <w:rPr>
          <w:rFonts w:ascii="Arial" w:eastAsia="Calibri" w:hAnsi="Arial" w:cs="David"/>
          <w:szCs w:val="24"/>
          <w:rtl/>
        </w:rPr>
        <w:t>ציון עובר</w:t>
      </w:r>
      <w:r w:rsidRPr="00CE1686">
        <w:rPr>
          <w:rFonts w:ascii="Arial" w:eastAsia="Calibri" w:hAnsi="Arial" w:cs="David"/>
          <w:szCs w:val="24"/>
          <w:rtl/>
          <w:lang w:bidi="ar-JO"/>
        </w:rPr>
        <w:t>):</w:t>
      </w:r>
      <w:r w:rsidRPr="00CE1686">
        <w:rPr>
          <w:rFonts w:ascii="Arial" w:eastAsia="Calibri" w:hAnsi="Arial" w:cs="David" w:hint="cs"/>
          <w:szCs w:val="24"/>
          <w:rtl/>
          <w:lang w:bidi="ar-JO"/>
        </w:rPr>
        <w:t xml:space="preserve"> - </w:t>
      </w:r>
      <w:r w:rsidRPr="00CE1686">
        <w:rPr>
          <w:rFonts w:ascii="Arial" w:eastAsia="Calibri" w:hAnsi="Arial" w:cs="David" w:hint="cs"/>
          <w:szCs w:val="24"/>
          <w:rtl/>
        </w:rPr>
        <w:t>ציון סופי במבחן בסוף הקורס</w:t>
      </w:r>
    </w:p>
    <w:p w:rsidR="00CE1686" w:rsidRPr="00CE1686" w:rsidRDefault="00CE1686" w:rsidP="00CE1686">
      <w:pPr>
        <w:spacing w:after="200" w:line="360" w:lineRule="auto"/>
        <w:jc w:val="both"/>
        <w:rPr>
          <w:rFonts w:ascii="Arial" w:eastAsia="Calibri" w:hAnsi="Arial" w:cs="David"/>
          <w:szCs w:val="24"/>
          <w:lang w:bidi="ar-JO"/>
        </w:rPr>
      </w:pPr>
      <w:r w:rsidRPr="00CE1686">
        <w:rPr>
          <w:rFonts w:ascii="Arial" w:eastAsia="Calibri" w:hAnsi="Arial" w:cs="David" w:hint="cs"/>
          <w:sz w:val="26"/>
          <w:szCs w:val="26"/>
          <w:rtl/>
        </w:rPr>
        <w:t>ו</w:t>
      </w:r>
      <w:r w:rsidRPr="00CE1686">
        <w:rPr>
          <w:rFonts w:ascii="Arial" w:eastAsia="Calibri" w:hAnsi="Arial" w:cs="David"/>
          <w:sz w:val="26"/>
          <w:szCs w:val="26"/>
          <w:rtl/>
          <w:lang w:bidi="ar-JO"/>
        </w:rPr>
        <w:t xml:space="preserve">. </w:t>
      </w:r>
      <w:r w:rsidRPr="00CE1686">
        <w:rPr>
          <w:rFonts w:ascii="Arial" w:eastAsia="Calibri" w:hAnsi="Arial" w:cs="David"/>
          <w:sz w:val="26"/>
          <w:szCs w:val="26"/>
          <w:rtl/>
        </w:rPr>
        <w:t>ביבליוגרפיה</w:t>
      </w:r>
      <w:r w:rsidRPr="00CE1686">
        <w:rPr>
          <w:rFonts w:ascii="Arial" w:eastAsia="Calibri" w:hAnsi="Arial" w:cs="David"/>
          <w:sz w:val="26"/>
          <w:szCs w:val="26"/>
          <w:rtl/>
          <w:lang w:bidi="ar-JO"/>
        </w:rPr>
        <w:t>: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 (</w:t>
      </w:r>
      <w:r w:rsidRPr="00CE1686">
        <w:rPr>
          <w:rFonts w:ascii="Arial" w:eastAsia="Calibri" w:hAnsi="Arial" w:cs="David"/>
          <w:szCs w:val="24"/>
          <w:rtl/>
        </w:rPr>
        <w:t>חובה</w:t>
      </w:r>
      <w:r w:rsidRPr="00CE1686">
        <w:rPr>
          <w:rFonts w:ascii="Arial" w:eastAsia="Calibri" w:hAnsi="Arial" w:cs="David"/>
          <w:szCs w:val="24"/>
          <w:rtl/>
          <w:lang w:bidi="ar-JO"/>
        </w:rPr>
        <w:t>/</w:t>
      </w:r>
      <w:r w:rsidRPr="00CE1686">
        <w:rPr>
          <w:rFonts w:ascii="Arial" w:eastAsia="Calibri" w:hAnsi="Arial" w:cs="David"/>
          <w:szCs w:val="24"/>
          <w:rtl/>
        </w:rPr>
        <w:t>רשות</w:t>
      </w:r>
      <w:r w:rsidRPr="00CE1686">
        <w:rPr>
          <w:rFonts w:ascii="Arial" w:eastAsia="Calibri" w:hAnsi="Arial" w:cs="David"/>
          <w:szCs w:val="24"/>
          <w:rtl/>
          <w:lang w:bidi="ar-JO"/>
        </w:rPr>
        <w:t>)</w:t>
      </w:r>
      <w:r w:rsidRPr="00CE1686">
        <w:rPr>
          <w:rFonts w:ascii="Arial" w:eastAsia="Calibri" w:hAnsi="Arial" w:cs="David" w:hint="cs"/>
          <w:szCs w:val="24"/>
          <w:rtl/>
          <w:lang w:bidi="ar-JO"/>
        </w:rPr>
        <w:t xml:space="preserve"> </w:t>
      </w:r>
      <w:r w:rsidRPr="00CE1686">
        <w:rPr>
          <w:rFonts w:ascii="Arial" w:eastAsia="Calibri" w:hAnsi="Arial" w:cs="David"/>
          <w:szCs w:val="24"/>
          <w:rtl/>
          <w:lang w:bidi="ar-JO"/>
        </w:rPr>
        <w:t>–</w:t>
      </w:r>
      <w:r w:rsidRPr="00CE1686">
        <w:rPr>
          <w:rFonts w:ascii="Arial" w:eastAsia="Calibri" w:hAnsi="Arial" w:cs="David" w:hint="cs"/>
          <w:szCs w:val="24"/>
          <w:rtl/>
        </w:rPr>
        <w:t xml:space="preserve"> חובה </w:t>
      </w:r>
      <w:r w:rsidRPr="00CE1686">
        <w:rPr>
          <w:rFonts w:ascii="Arial" w:eastAsia="Calibri" w:hAnsi="Arial" w:cs="David" w:hint="cs"/>
          <w:szCs w:val="24"/>
          <w:rtl/>
          <w:lang w:bidi="ar-JO"/>
        </w:rPr>
        <w:t>(</w:t>
      </w:r>
      <w:proofErr w:type="spellStart"/>
      <w:r w:rsidRPr="00CE1686">
        <w:rPr>
          <w:rFonts w:ascii="Arial" w:eastAsia="Calibri" w:hAnsi="Arial" w:cs="David" w:hint="cs"/>
          <w:szCs w:val="24"/>
          <w:rtl/>
        </w:rPr>
        <w:t>מצ</w:t>
      </w:r>
      <w:proofErr w:type="spellEnd"/>
      <w:r w:rsidRPr="00CE1686">
        <w:rPr>
          <w:rFonts w:ascii="Arial" w:eastAsia="Calibri" w:hAnsi="Arial" w:cs="David" w:hint="cs"/>
          <w:szCs w:val="24"/>
          <w:rtl/>
          <w:lang w:bidi="ar-JO"/>
        </w:rPr>
        <w:t>"</w:t>
      </w:r>
      <w:r w:rsidRPr="00CE1686">
        <w:rPr>
          <w:rFonts w:ascii="Arial" w:eastAsia="Calibri" w:hAnsi="Arial" w:cs="David" w:hint="cs"/>
          <w:szCs w:val="24"/>
          <w:rtl/>
        </w:rPr>
        <w:t>ב</w:t>
      </w:r>
      <w:r w:rsidRPr="00CE1686">
        <w:rPr>
          <w:rFonts w:ascii="Arial" w:eastAsia="Calibri" w:hAnsi="Arial" w:cs="David" w:hint="cs"/>
          <w:szCs w:val="24"/>
          <w:rtl/>
          <w:lang w:bidi="ar-JO"/>
        </w:rPr>
        <w:t>)</w:t>
      </w:r>
    </w:p>
    <w:p w:rsidR="00CE1686" w:rsidRPr="00CE1686" w:rsidRDefault="00CE1686" w:rsidP="00CE1686">
      <w:pPr>
        <w:spacing w:after="200" w:line="360" w:lineRule="auto"/>
        <w:jc w:val="both"/>
        <w:rPr>
          <w:rFonts w:ascii="Arial" w:eastAsia="Calibri" w:hAnsi="Arial" w:cs="David"/>
          <w:szCs w:val="24"/>
          <w:rtl/>
          <w:lang w:bidi="ar-JO"/>
        </w:rPr>
      </w:pPr>
      <w:r w:rsidRPr="00CE1686">
        <w:rPr>
          <w:rFonts w:ascii="Arial" w:eastAsia="Calibri" w:hAnsi="Arial" w:cs="David"/>
          <w:szCs w:val="24"/>
          <w:rtl/>
        </w:rPr>
        <w:t xml:space="preserve">          ספרי הלימוד </w:t>
      </w:r>
      <w:r w:rsidRPr="00CE1686">
        <w:rPr>
          <w:rFonts w:ascii="Arial" w:eastAsia="Calibri" w:hAnsi="Arial" w:cs="David"/>
          <w:szCs w:val="24"/>
          <w:rtl/>
          <w:lang w:bidi="ar-JO"/>
        </w:rPr>
        <w:t>(</w:t>
      </w:r>
      <w:r w:rsidRPr="00CE1686">
        <w:rPr>
          <w:rFonts w:ascii="Arial" w:eastAsia="Calibri" w:hAnsi="Arial" w:cs="David"/>
          <w:szCs w:val="24"/>
          <w:lang w:bidi="ar-JO"/>
        </w:rPr>
        <w:t>textbooks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) </w:t>
      </w:r>
      <w:r w:rsidRPr="00CE1686">
        <w:rPr>
          <w:rFonts w:ascii="Arial" w:eastAsia="Calibri" w:hAnsi="Arial" w:cs="David"/>
          <w:szCs w:val="24"/>
          <w:rtl/>
        </w:rPr>
        <w:t>וספרי עזר נוספים</w:t>
      </w:r>
      <w:r w:rsidRPr="00CE1686">
        <w:rPr>
          <w:rFonts w:ascii="Arial" w:eastAsia="Calibri" w:hAnsi="Arial" w:cs="David"/>
          <w:szCs w:val="24"/>
          <w:rtl/>
          <w:lang w:bidi="ar-JO"/>
        </w:rPr>
        <w:t>:</w:t>
      </w:r>
      <w:r w:rsidRPr="00CE1686">
        <w:rPr>
          <w:rFonts w:ascii="Arial" w:eastAsia="Calibri" w:hAnsi="Arial" w:cs="David" w:hint="cs"/>
          <w:szCs w:val="24"/>
          <w:rtl/>
        </w:rPr>
        <w:t xml:space="preserve"> חוברת מקורות</w:t>
      </w:r>
    </w:p>
    <w:p w:rsidR="00CE1686" w:rsidRPr="00CE1686" w:rsidRDefault="00CE1686" w:rsidP="00CE1686">
      <w:pPr>
        <w:spacing w:after="200" w:line="360" w:lineRule="auto"/>
        <w:jc w:val="both"/>
        <w:rPr>
          <w:rFonts w:ascii="Arial" w:eastAsia="Calibri" w:hAnsi="Arial" w:cs="David"/>
          <w:szCs w:val="24"/>
          <w:rtl/>
        </w:rPr>
      </w:pPr>
      <w:r w:rsidRPr="00CE1686">
        <w:rPr>
          <w:rFonts w:ascii="Arial" w:eastAsia="Calibri" w:hAnsi="Arial" w:cs="David"/>
          <w:szCs w:val="24"/>
          <w:rtl/>
        </w:rPr>
        <w:t xml:space="preserve"> חומר מחייב למבחנים</w:t>
      </w:r>
      <w:r w:rsidRPr="00CE1686">
        <w:rPr>
          <w:rFonts w:ascii="Arial" w:eastAsia="Calibri" w:hAnsi="Arial" w:cs="David"/>
          <w:szCs w:val="24"/>
          <w:rtl/>
          <w:lang w:bidi="ar-JO"/>
        </w:rPr>
        <w:t xml:space="preserve">: </w:t>
      </w:r>
      <w:r w:rsidRPr="00CE1686">
        <w:rPr>
          <w:rFonts w:ascii="Arial" w:eastAsia="Calibri" w:hAnsi="Arial" w:cs="David" w:hint="cs"/>
          <w:szCs w:val="24"/>
          <w:rtl/>
        </w:rPr>
        <w:t>הנלמד בכיתה</w:t>
      </w:r>
      <w:r w:rsidRPr="00CE1686">
        <w:rPr>
          <w:rFonts w:ascii="Arial" w:eastAsia="Calibri" w:hAnsi="Arial" w:cs="David" w:hint="cs"/>
          <w:szCs w:val="24"/>
          <w:rtl/>
          <w:lang w:bidi="ar-JO"/>
        </w:rPr>
        <w:t xml:space="preserve">, </w:t>
      </w:r>
      <w:r w:rsidRPr="00CE1686">
        <w:rPr>
          <w:rFonts w:ascii="Arial" w:eastAsia="Calibri" w:hAnsi="Arial" w:cs="David" w:hint="cs"/>
          <w:szCs w:val="24"/>
          <w:rtl/>
        </w:rPr>
        <w:t>סיכום רפרטים של הסטודנטים וביבליוגרפיה</w:t>
      </w:r>
    </w:p>
    <w:p w:rsidR="00CE1686" w:rsidRPr="00CE1686" w:rsidRDefault="00CE1686" w:rsidP="00CE1686">
      <w:pPr>
        <w:keepNext/>
        <w:keepLines/>
        <w:spacing w:before="200" w:after="0" w:line="360" w:lineRule="auto"/>
        <w:jc w:val="both"/>
        <w:outlineLvl w:val="1"/>
        <w:rPr>
          <w:rFonts w:ascii="Cambria" w:eastAsia="Times New Roman" w:hAnsi="Cambria" w:cs="David"/>
          <w:sz w:val="26"/>
          <w:szCs w:val="26"/>
        </w:rPr>
      </w:pPr>
      <w:r w:rsidRPr="00CE1686">
        <w:rPr>
          <w:rFonts w:ascii="Cambria" w:eastAsia="Times New Roman" w:hAnsi="Cambria" w:cs="David" w:hint="cs"/>
          <w:sz w:val="26"/>
          <w:szCs w:val="26"/>
          <w:rtl/>
        </w:rPr>
        <w:lastRenderedPageBreak/>
        <w:t xml:space="preserve"> </w:t>
      </w:r>
    </w:p>
    <w:p w:rsidR="00CE1686" w:rsidRPr="00CE1686" w:rsidRDefault="00CE1686" w:rsidP="00CE1686">
      <w:pPr>
        <w:keepNext/>
        <w:tabs>
          <w:tab w:val="left" w:pos="4440"/>
        </w:tabs>
        <w:spacing w:after="200" w:line="360" w:lineRule="auto"/>
        <w:jc w:val="both"/>
        <w:rPr>
          <w:rFonts w:ascii="Times New Roman" w:eastAsia="Calibri" w:hAnsi="Times New Roman" w:cs="David"/>
          <w:b/>
          <w:bCs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b/>
          <w:bCs/>
          <w:szCs w:val="24"/>
          <w:rtl/>
        </w:rPr>
        <w:t xml:space="preserve">ביבליוגרפיה חובה לקורס רפואה וחומרי מרפא של </w:t>
      </w:r>
      <w:proofErr w:type="spellStart"/>
      <w:r w:rsidRPr="00CE1686">
        <w:rPr>
          <w:rFonts w:ascii="Times New Roman" w:eastAsia="Calibri" w:hAnsi="Times New Roman" w:cs="David" w:hint="cs"/>
          <w:b/>
          <w:bCs/>
          <w:szCs w:val="24"/>
          <w:rtl/>
        </w:rPr>
        <w:t>פרופ</w:t>
      </w:r>
      <w:proofErr w:type="spellEnd"/>
      <w:r w:rsidRPr="00CE1686">
        <w:rPr>
          <w:rFonts w:ascii="Times New Roman" w:eastAsia="Calibri" w:hAnsi="Times New Roman" w:cs="David" w:hint="cs"/>
          <w:b/>
          <w:bCs/>
          <w:szCs w:val="24"/>
          <w:rtl/>
          <w:lang w:bidi="ar-JO"/>
        </w:rPr>
        <w:t>'</w:t>
      </w:r>
      <w:r w:rsidRPr="00CE1686">
        <w:rPr>
          <w:rFonts w:ascii="Times New Roman" w:eastAsia="Calibri" w:hAnsi="Times New Roman" w:cs="David"/>
          <w:b/>
          <w:bCs/>
          <w:szCs w:val="24"/>
          <w:rtl/>
        </w:rPr>
        <w:t xml:space="preserve"> זהר עמר</w:t>
      </w:r>
    </w:p>
    <w:p w:rsidR="00CE1686" w:rsidRPr="00CE1686" w:rsidRDefault="00CE1686" w:rsidP="00CE1686">
      <w:pPr>
        <w:keepNext/>
        <w:tabs>
          <w:tab w:val="left" w:pos="444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1) </w:t>
      </w:r>
      <w:r w:rsidRPr="00CE1686">
        <w:rPr>
          <w:rFonts w:ascii="Times New Roman" w:eastAsia="Calibri" w:hAnsi="Times New Roman" w:cs="David"/>
          <w:szCs w:val="24"/>
          <w:rtl/>
        </w:rPr>
        <w:t>ש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 xml:space="preserve">ב 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אולמן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>צמחי רפואה במקרא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סיני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כו</w:t>
      </w:r>
      <w:proofErr w:type="spellEnd"/>
      <w:r w:rsidRPr="00CE1686">
        <w:rPr>
          <w:rFonts w:ascii="Times New Roman" w:eastAsia="Calibri" w:hAnsi="Times New Roman" w:cs="David"/>
          <w:szCs w:val="24"/>
          <w:rtl/>
        </w:rPr>
        <w:t xml:space="preserve">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(</w:t>
      </w:r>
      <w:r w:rsidRPr="00CE1686">
        <w:rPr>
          <w:rFonts w:ascii="Times New Roman" w:eastAsia="Calibri" w:hAnsi="Times New Roman" w:cs="David"/>
          <w:szCs w:val="24"/>
          <w:rtl/>
        </w:rPr>
        <w:t>תש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י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קצד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rtl/>
        </w:rPr>
        <w:t>רה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;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כז</w:t>
      </w:r>
      <w:proofErr w:type="spellEnd"/>
      <w:r w:rsidRPr="00CE1686">
        <w:rPr>
          <w:rFonts w:ascii="Times New Roman" w:eastAsia="Calibri" w:hAnsi="Times New Roman" w:cs="David"/>
          <w:szCs w:val="24"/>
          <w:rtl/>
        </w:rPr>
        <w:t xml:space="preserve">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(</w:t>
      </w:r>
      <w:r w:rsidRPr="00CE1686">
        <w:rPr>
          <w:rFonts w:ascii="Times New Roman" w:eastAsia="Calibri" w:hAnsi="Times New Roman" w:cs="David"/>
          <w:szCs w:val="24"/>
          <w:rtl/>
        </w:rPr>
        <w:t>תש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י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rtl/>
        </w:rPr>
        <w:t>שעב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שפב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28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2) </w:t>
      </w:r>
      <w:r w:rsidRPr="00CE1686">
        <w:rPr>
          <w:rFonts w:ascii="Times New Roman" w:eastAsia="Calibri" w:hAnsi="Times New Roman" w:cs="David"/>
          <w:szCs w:val="24"/>
          <w:rtl/>
        </w:rPr>
        <w:t>י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אשכנזי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>מעורבותה של הכנסייה בשירותי רפואה בארץ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rtl/>
        </w:rPr>
        <w:t>ישראל הביזנטית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/>
          <w:szCs w:val="24"/>
          <w:rtl/>
        </w:rPr>
        <w:t>בתוך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: </w:t>
      </w:r>
    </w:p>
    <w:p w:rsidR="00CE1686" w:rsidRPr="00CE1686" w:rsidRDefault="00CE1686" w:rsidP="00CE1686">
      <w:pPr>
        <w:keepNext/>
        <w:tabs>
          <w:tab w:val="left" w:pos="28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u w:val="single"/>
          <w:rtl/>
        </w:rPr>
        <w:t>חולי ומרפא בימי קדם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(</w:t>
      </w:r>
      <w:r w:rsidRPr="00CE1686">
        <w:rPr>
          <w:rFonts w:ascii="Times New Roman" w:eastAsia="Calibri" w:hAnsi="Times New Roman" w:cs="David"/>
          <w:szCs w:val="24"/>
          <w:rtl/>
        </w:rPr>
        <w:t>ע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rtl/>
        </w:rPr>
        <w:t>רימון עורכת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r w:rsidRPr="00CE1686">
        <w:rPr>
          <w:rFonts w:ascii="Times New Roman" w:eastAsia="Calibri" w:hAnsi="Times New Roman" w:cs="David"/>
          <w:szCs w:val="24"/>
          <w:rtl/>
        </w:rPr>
        <w:t xml:space="preserve">חיפה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ו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lang w:bidi="ar-JO"/>
        </w:rPr>
        <w:t>49-43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28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3) </w:t>
      </w:r>
      <w:r w:rsidRPr="00CE1686">
        <w:rPr>
          <w:rFonts w:ascii="Times New Roman" w:eastAsia="Calibri" w:hAnsi="Times New Roman" w:cs="David" w:hint="cs"/>
          <w:szCs w:val="24"/>
          <w:rtl/>
        </w:rPr>
        <w:t>א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 w:hint="cs"/>
          <w:szCs w:val="24"/>
          <w:rtl/>
        </w:rPr>
        <w:t xml:space="preserve">ברוך </w:t>
      </w:r>
      <w:proofErr w:type="spellStart"/>
      <w:r w:rsidRPr="00CE1686">
        <w:rPr>
          <w:rFonts w:ascii="Times New Roman" w:eastAsia="Calibri" w:hAnsi="Times New Roman" w:cs="David" w:hint="cs"/>
          <w:szCs w:val="24"/>
          <w:rtl/>
        </w:rPr>
        <w:t>וז</w:t>
      </w:r>
      <w:proofErr w:type="spellEnd"/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' </w:t>
      </w:r>
      <w:proofErr w:type="gramStart"/>
      <w:r w:rsidRPr="00CE1686">
        <w:rPr>
          <w:rFonts w:ascii="Times New Roman" w:eastAsia="Calibri" w:hAnsi="Times New Roman" w:cs="David" w:hint="cs"/>
          <w:szCs w:val="24"/>
          <w:rtl/>
        </w:rPr>
        <w:t>עמר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 w:hint="cs"/>
          <w:szCs w:val="24"/>
          <w:rtl/>
        </w:rPr>
        <w:t xml:space="preserve">בית </w:t>
      </w:r>
      <w:proofErr w:type="spellStart"/>
      <w:r w:rsidRPr="00CE1686">
        <w:rPr>
          <w:rFonts w:ascii="Times New Roman" w:eastAsia="Calibri" w:hAnsi="Times New Roman" w:cs="David" w:hint="cs"/>
          <w:szCs w:val="24"/>
          <w:rtl/>
        </w:rPr>
        <w:t>הכסא</w:t>
      </w:r>
      <w:proofErr w:type="spellEnd"/>
      <w:r w:rsidRPr="00CE1686">
        <w:rPr>
          <w:rFonts w:ascii="Times New Roman" w:eastAsia="Calibri" w:hAnsi="Times New Roman" w:cs="David" w:hint="cs"/>
          <w:szCs w:val="24"/>
          <w:rtl/>
        </w:rPr>
        <w:t xml:space="preserve"> </w:t>
      </w:r>
      <w:r w:rsidRPr="00CE1686">
        <w:rPr>
          <w:rFonts w:ascii="Times New Roman" w:eastAsia="Calibri" w:hAnsi="Times New Roman" w:cs="David"/>
          <w:szCs w:val="24"/>
          <w:lang w:bidi="ar-JO"/>
        </w:rPr>
        <w:t>(</w:t>
      </w:r>
      <w:proofErr w:type="spellStart"/>
      <w:r w:rsidRPr="00CE1686">
        <w:rPr>
          <w:rFonts w:ascii="Times New Roman" w:eastAsia="Calibri" w:hAnsi="Times New Roman" w:cs="David"/>
          <w:szCs w:val="24"/>
          <w:lang w:bidi="ar-JO"/>
        </w:rPr>
        <w:t>Latrina</w:t>
      </w:r>
      <w:proofErr w:type="spellEnd"/>
      <w:r w:rsidRPr="00CE1686">
        <w:rPr>
          <w:rFonts w:ascii="Times New Roman" w:eastAsia="Calibri" w:hAnsi="Times New Roman" w:cs="David"/>
          <w:szCs w:val="24"/>
          <w:lang w:bidi="ar-JO"/>
        </w:rPr>
        <w:t>)</w:t>
      </w:r>
      <w:r w:rsidRPr="00CE1686">
        <w:rPr>
          <w:rFonts w:ascii="Times New Roman" w:eastAsia="Calibri" w:hAnsi="Times New Roman" w:cs="David" w:hint="cs"/>
          <w:szCs w:val="24"/>
          <w:rtl/>
        </w:rPr>
        <w:t xml:space="preserve"> בארץ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 w:hint="cs"/>
          <w:szCs w:val="24"/>
          <w:rtl/>
        </w:rPr>
        <w:t>ישראל בתקופה הרומית ביזנטית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", </w:t>
      </w:r>
    </w:p>
    <w:p w:rsidR="00CE1686" w:rsidRPr="00CE1686" w:rsidRDefault="00CE1686" w:rsidP="00CE1686">
      <w:pPr>
        <w:keepNext/>
        <w:tabs>
          <w:tab w:val="left" w:pos="28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</w:rPr>
        <w:t xml:space="preserve">    ירושלים וארץ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 w:hint="cs"/>
          <w:szCs w:val="24"/>
          <w:rtl/>
        </w:rPr>
        <w:t>ישראל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, 2 (</w:t>
      </w:r>
      <w:proofErr w:type="spellStart"/>
      <w:r w:rsidRPr="00CE1686">
        <w:rPr>
          <w:rFonts w:ascii="Times New Roman" w:eastAsia="Calibri" w:hAnsi="Times New Roman" w:cs="David" w:hint="cs"/>
          <w:szCs w:val="24"/>
          <w:rtl/>
        </w:rPr>
        <w:t>תשס</w:t>
      </w:r>
      <w:proofErr w:type="spellEnd"/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 w:hint="cs"/>
          <w:szCs w:val="24"/>
          <w:rtl/>
        </w:rPr>
        <w:t>ה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' 27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–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 50.</w:t>
      </w:r>
    </w:p>
    <w:p w:rsidR="00CE1686" w:rsidRPr="00CE1686" w:rsidRDefault="00CE1686" w:rsidP="00CE1686">
      <w:pPr>
        <w:keepNext/>
        <w:tabs>
          <w:tab w:val="left" w:pos="28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4) </w:t>
      </w:r>
      <w:r w:rsidRPr="00CE1686">
        <w:rPr>
          <w:rFonts w:ascii="Times New Roman" w:eastAsia="Calibri" w:hAnsi="Times New Roman" w:cs="David" w:hint="cs"/>
          <w:szCs w:val="24"/>
          <w:rtl/>
        </w:rPr>
        <w:t>מ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 w:hint="cs"/>
          <w:szCs w:val="24"/>
          <w:rtl/>
        </w:rPr>
        <w:t xml:space="preserve">בר </w:t>
      </w:r>
      <w:proofErr w:type="gramStart"/>
      <w:r w:rsidRPr="00CE1686">
        <w:rPr>
          <w:rFonts w:ascii="Times New Roman" w:eastAsia="Calibri" w:hAnsi="Times New Roman" w:cs="David" w:hint="cs"/>
          <w:szCs w:val="24"/>
          <w:rtl/>
        </w:rPr>
        <w:t>אילן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>הרפואה בארץ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rtl/>
        </w:rPr>
        <w:t>ישראל במאות הראשונות לספירה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rtl/>
        </w:rPr>
        <w:t>קתדרה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 91 (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ט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' 78-31</w:t>
      </w:r>
    </w:p>
    <w:p w:rsidR="00CE1686" w:rsidRPr="00CE1686" w:rsidRDefault="00CE1686" w:rsidP="00CE1686">
      <w:pPr>
        <w:keepNext/>
        <w:tabs>
          <w:tab w:val="left" w:pos="324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5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ר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ברקאי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 xml:space="preserve">באגן הים התיכון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- </w:t>
      </w:r>
      <w:r w:rsidRPr="00CE1686">
        <w:rPr>
          <w:rFonts w:ascii="Times New Roman" w:eastAsia="Calibri" w:hAnsi="Times New Roman" w:cs="David"/>
          <w:szCs w:val="24"/>
          <w:rtl/>
        </w:rPr>
        <w:t>הרפואה בראשית ימי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rtl/>
        </w:rPr>
        <w:t>הביניים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זמנים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lang w:bidi="ar-JO"/>
        </w:rPr>
        <w:t>35-34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(</w:t>
      </w:r>
      <w:r w:rsidRPr="00CE1686">
        <w:rPr>
          <w:rFonts w:ascii="Times New Roman" w:eastAsia="Calibri" w:hAnsi="Times New Roman" w:cs="David"/>
          <w:szCs w:val="24"/>
          <w:lang w:bidi="ar-JO"/>
        </w:rPr>
        <w:t>1990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lang w:bidi="ar-JO"/>
        </w:rPr>
        <w:t>81-75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324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6)</w:t>
      </w:r>
      <w:r w:rsidRPr="00CE1686">
        <w:rPr>
          <w:rFonts w:ascii="Times New Roman" w:eastAsia="Calibri" w:hAnsi="Times New Roman" w:cs="David"/>
          <w:szCs w:val="24"/>
          <w:rtl/>
        </w:rPr>
        <w:t xml:space="preserve"> א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דבורז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'</w:t>
      </w:r>
      <w:proofErr w:type="spellStart"/>
      <w:proofErr w:type="gramStart"/>
      <w:r w:rsidRPr="00CE1686">
        <w:rPr>
          <w:rFonts w:ascii="Times New Roman" w:eastAsia="Calibri" w:hAnsi="Times New Roman" w:cs="David"/>
          <w:szCs w:val="24"/>
          <w:rtl/>
        </w:rPr>
        <w:t>צסקי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>סגולות חמי המרפא בארץ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rtl/>
        </w:rPr>
        <w:t>ישראל בתקופת המשנה והתלמוד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דברי הקונגרס העולמי האחד</w:t>
      </w:r>
      <w:r w:rsidRPr="00CE1686">
        <w:rPr>
          <w:rFonts w:ascii="Times New Roman" w:eastAsia="Calibri" w:hAnsi="Times New Roman" w:cs="David"/>
          <w:szCs w:val="24"/>
          <w:u w:val="single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עשר למדעי היהדות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 (</w:t>
      </w:r>
      <w:r w:rsidRPr="00CE1686">
        <w:rPr>
          <w:rFonts w:ascii="Times New Roman" w:eastAsia="Calibri" w:hAnsi="Times New Roman" w:cs="David"/>
          <w:szCs w:val="24"/>
          <w:rtl/>
        </w:rPr>
        <w:t>חטיבה ב כרך א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r w:rsidRPr="00CE1686">
        <w:rPr>
          <w:rFonts w:ascii="Times New Roman" w:eastAsia="Calibri" w:hAnsi="Times New Roman" w:cs="David"/>
          <w:szCs w:val="24"/>
          <w:rtl/>
        </w:rPr>
        <w:t xml:space="preserve">ירושלים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(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ד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lang w:bidi="ar-JO"/>
        </w:rPr>
        <w:t>46-39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324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7)</w:t>
      </w:r>
      <w:r w:rsidRPr="00CE1686">
        <w:rPr>
          <w:rFonts w:ascii="Times New Roman" w:eastAsia="Calibri" w:hAnsi="Times New Roman" w:cs="David"/>
          <w:szCs w:val="24"/>
          <w:rtl/>
        </w:rPr>
        <w:t xml:space="preserve"> ב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rtl/>
        </w:rPr>
        <w:t>דה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פריס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>דמותו של הרופא בתקופת התלמוד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קורות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rtl/>
        </w:rPr>
        <w:t xml:space="preserve">ד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(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תשכ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ז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lang w:bidi="ar-JO"/>
        </w:rPr>
        <w:t>253-248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324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8) </w:t>
      </w:r>
      <w:r w:rsidRPr="00CE1686">
        <w:rPr>
          <w:rFonts w:ascii="Times New Roman" w:eastAsia="Calibri" w:hAnsi="Times New Roman" w:cs="David"/>
          <w:szCs w:val="24"/>
          <w:rtl/>
        </w:rPr>
        <w:t xml:space="preserve"> מ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הרשקוביץ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>כוס רוח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rtl/>
        </w:rPr>
        <w:t>כלי רפואי רומי מחפירות מצדה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ארץ</w:t>
      </w:r>
      <w:r w:rsidRPr="00CE1686">
        <w:rPr>
          <w:rFonts w:ascii="Times New Roman" w:eastAsia="Calibri" w:hAnsi="Times New Roman" w:cs="David"/>
          <w:szCs w:val="24"/>
          <w:u w:val="single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ישראל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rtl/>
        </w:rPr>
        <w:t xml:space="preserve">כ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(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ט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  </w:t>
      </w:r>
    </w:p>
    <w:p w:rsidR="00CE1686" w:rsidRPr="00CE1686" w:rsidRDefault="00CE1686" w:rsidP="00CE1686">
      <w:pPr>
        <w:keepNext/>
        <w:tabs>
          <w:tab w:val="left" w:pos="15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   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lang w:bidi="ar-JO"/>
        </w:rPr>
        <w:t>277-275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(</w:t>
      </w:r>
      <w:r w:rsidRPr="00CE1686">
        <w:rPr>
          <w:rFonts w:ascii="Times New Roman" w:eastAsia="Calibri" w:hAnsi="Times New Roman" w:cs="David"/>
          <w:szCs w:val="24"/>
          <w:rtl/>
        </w:rPr>
        <w:t>השווה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: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הנ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ל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rtl/>
        </w:rPr>
        <w:t>א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י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rtl/>
        </w:rPr>
        <w:t>כה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)</w:t>
      </w:r>
    </w:p>
    <w:p w:rsidR="00CE1686" w:rsidRPr="00CE1686" w:rsidRDefault="00CE1686" w:rsidP="00CE1686">
      <w:pPr>
        <w:keepNext/>
        <w:tabs>
          <w:tab w:val="left" w:pos="15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u w:val="single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9) </w:t>
      </w:r>
      <w:r w:rsidRPr="00CE1686">
        <w:rPr>
          <w:rFonts w:ascii="Times New Roman" w:eastAsia="Calibri" w:hAnsi="Times New Roman" w:cs="David" w:hint="cs"/>
          <w:szCs w:val="24"/>
          <w:rtl/>
        </w:rPr>
        <w:t>פ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' </w:t>
      </w:r>
      <w:proofErr w:type="spellStart"/>
      <w:r w:rsidRPr="00CE1686">
        <w:rPr>
          <w:rFonts w:ascii="Times New Roman" w:eastAsia="Calibri" w:hAnsi="Times New Roman" w:cs="David" w:hint="cs"/>
          <w:szCs w:val="24"/>
          <w:rtl/>
        </w:rPr>
        <w:t>ון</w:t>
      </w:r>
      <w:proofErr w:type="spellEnd"/>
      <w:r w:rsidRPr="00CE1686">
        <w:rPr>
          <w:rFonts w:ascii="Times New Roman" w:eastAsia="Calibri" w:hAnsi="Times New Roman" w:cs="David" w:hint="cs"/>
          <w:szCs w:val="24"/>
          <w:rtl/>
        </w:rPr>
        <w:t xml:space="preserve"> דר </w:t>
      </w:r>
      <w:proofErr w:type="gramStart"/>
      <w:r w:rsidRPr="00CE1686">
        <w:rPr>
          <w:rFonts w:ascii="Times New Roman" w:eastAsia="Calibri" w:hAnsi="Times New Roman" w:cs="David" w:hint="cs"/>
          <w:szCs w:val="24"/>
          <w:rtl/>
        </w:rPr>
        <w:t>הורסט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 w:hint="cs"/>
          <w:szCs w:val="24"/>
          <w:rtl/>
        </w:rPr>
        <w:t>הנשיא האחרון והרפואה היוונית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 w:hint="cs"/>
          <w:szCs w:val="24"/>
          <w:rtl/>
        </w:rPr>
        <w:t>רומית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 w:hint="cs"/>
          <w:szCs w:val="24"/>
          <w:rtl/>
        </w:rPr>
        <w:t>בתוך</w:t>
      </w:r>
      <w:r w:rsidRPr="00CE1686">
        <w:rPr>
          <w:rFonts w:ascii="Times New Roman" w:eastAsia="Calibri" w:hAnsi="Times New Roman" w:cs="David" w:hint="cs"/>
          <w:szCs w:val="24"/>
          <w:u w:val="single"/>
          <w:rtl/>
          <w:lang w:bidi="ar-JO"/>
        </w:rPr>
        <w:t xml:space="preserve">: </w:t>
      </w:r>
      <w:r w:rsidRPr="00CE1686">
        <w:rPr>
          <w:rFonts w:ascii="Times New Roman" w:eastAsia="Calibri" w:hAnsi="Times New Roman" w:cs="David" w:hint="cs"/>
          <w:szCs w:val="24"/>
          <w:u w:val="single"/>
          <w:rtl/>
        </w:rPr>
        <w:t>רצף ותמורה</w:t>
      </w:r>
      <w:r w:rsidRPr="00CE1686">
        <w:rPr>
          <w:rFonts w:ascii="Times New Roman" w:eastAsia="Calibri" w:hAnsi="Times New Roman" w:cs="David" w:hint="cs"/>
          <w:szCs w:val="24"/>
          <w:u w:val="single"/>
          <w:rtl/>
          <w:lang w:bidi="ar-JO"/>
        </w:rPr>
        <w:t xml:space="preserve">; </w:t>
      </w:r>
    </w:p>
    <w:p w:rsidR="00CE1686" w:rsidRPr="00CE1686" w:rsidRDefault="00CE1686" w:rsidP="00CE1686">
      <w:pPr>
        <w:keepNext/>
        <w:tabs>
          <w:tab w:val="left" w:pos="15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u w:val="single"/>
          <w:rtl/>
        </w:rPr>
        <w:t>יהודים ויהדות בארץ ישראל הביזנטית הנוצרית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 (</w:t>
      </w:r>
      <w:r w:rsidRPr="00CE1686">
        <w:rPr>
          <w:rFonts w:ascii="Times New Roman" w:eastAsia="Calibri" w:hAnsi="Times New Roman" w:cs="David" w:hint="cs"/>
          <w:szCs w:val="24"/>
          <w:rtl/>
        </w:rPr>
        <w:t>י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 w:hint="cs"/>
          <w:szCs w:val="24"/>
          <w:rtl/>
        </w:rPr>
        <w:t>ל לוין עורך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 w:hint="cs"/>
          <w:szCs w:val="24"/>
          <w:rtl/>
        </w:rPr>
        <w:t xml:space="preserve">ירושלים </w:t>
      </w:r>
      <w:proofErr w:type="spellStart"/>
      <w:r w:rsidRPr="00CE1686">
        <w:rPr>
          <w:rFonts w:ascii="Times New Roman" w:eastAsia="Calibri" w:hAnsi="Times New Roman" w:cs="David" w:hint="cs"/>
          <w:szCs w:val="24"/>
          <w:rtl/>
        </w:rPr>
        <w:t>תשס</w:t>
      </w:r>
      <w:proofErr w:type="spellEnd"/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 w:hint="cs"/>
          <w:szCs w:val="24"/>
          <w:rtl/>
        </w:rPr>
        <w:t>ד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, </w:t>
      </w:r>
    </w:p>
    <w:p w:rsidR="00CE1686" w:rsidRPr="00CE1686" w:rsidRDefault="00CE1686" w:rsidP="00CE1686">
      <w:pPr>
        <w:keepNext/>
        <w:tabs>
          <w:tab w:val="left" w:pos="15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</w:rPr>
        <w:t xml:space="preserve">     </w:t>
      </w:r>
      <w:proofErr w:type="spellStart"/>
      <w:r w:rsidRPr="00CE1686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' 233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–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 241.</w:t>
      </w:r>
    </w:p>
    <w:p w:rsidR="00CE1686" w:rsidRPr="00CE1686" w:rsidRDefault="00CE1686" w:rsidP="00CE1686">
      <w:pPr>
        <w:keepNext/>
        <w:tabs>
          <w:tab w:val="left" w:pos="264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10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א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proofErr w:type="gramStart"/>
      <w:r w:rsidRPr="00CE1686">
        <w:rPr>
          <w:rFonts w:ascii="Times New Roman" w:eastAsia="Calibri" w:hAnsi="Times New Roman" w:cs="David"/>
          <w:szCs w:val="24"/>
          <w:rtl/>
        </w:rPr>
        <w:t>ויצטום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>הצרעת והמצורעים בירושלים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טבע וארץ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rtl/>
        </w:rPr>
        <w:t>לג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/2 (</w:t>
      </w:r>
      <w:r w:rsidRPr="00CE1686">
        <w:rPr>
          <w:rFonts w:ascii="Times New Roman" w:eastAsia="Calibri" w:hAnsi="Times New Roman" w:cs="David"/>
          <w:szCs w:val="24"/>
          <w:lang w:bidi="ar-JO"/>
        </w:rPr>
        <w:t>1991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lang w:bidi="ar-JO"/>
        </w:rPr>
        <w:t>41-38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204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11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ג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proofErr w:type="gramStart"/>
      <w:r w:rsidRPr="00CE1686">
        <w:rPr>
          <w:rFonts w:ascii="Times New Roman" w:eastAsia="Calibri" w:hAnsi="Times New Roman" w:cs="David"/>
          <w:szCs w:val="24"/>
          <w:rtl/>
        </w:rPr>
        <w:t>זיאס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>וישלחו מן המחנה כל צרוע וכל זב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טבע וארץ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כט</w:t>
      </w:r>
      <w:proofErr w:type="spellEnd"/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/6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(</w:t>
      </w:r>
      <w:r w:rsidRPr="00CE1686">
        <w:rPr>
          <w:rFonts w:ascii="Times New Roman" w:eastAsia="Calibri" w:hAnsi="Times New Roman" w:cs="David" w:hint="cs"/>
          <w:szCs w:val="24"/>
          <w:rtl/>
        </w:rPr>
        <w:t xml:space="preserve">תמוז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ז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'</w:t>
      </w:r>
    </w:p>
    <w:p w:rsidR="00CE1686" w:rsidRPr="00CE1686" w:rsidRDefault="00CE1686" w:rsidP="00CE1686">
      <w:pPr>
        <w:keepNext/>
        <w:tabs>
          <w:tab w:val="left" w:pos="204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       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  <w:r w:rsidRPr="00CE1686">
        <w:rPr>
          <w:rFonts w:ascii="Times New Roman" w:eastAsia="Calibri" w:hAnsi="Times New Roman" w:cs="David"/>
          <w:szCs w:val="24"/>
          <w:lang w:bidi="ar-JO"/>
        </w:rPr>
        <w:t>20-19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15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12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ג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זיאס</w:t>
      </w:r>
      <w:proofErr w:type="spellEnd"/>
      <w:r w:rsidRPr="00CE1686">
        <w:rPr>
          <w:rFonts w:ascii="Times New Roman" w:eastAsia="Calibri" w:hAnsi="Times New Roman" w:cs="David"/>
          <w:szCs w:val="24"/>
          <w:rtl/>
        </w:rPr>
        <w:t xml:space="preserve">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וק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proofErr w:type="gramStart"/>
      <w:r w:rsidRPr="00CE1686">
        <w:rPr>
          <w:rFonts w:ascii="Times New Roman" w:eastAsia="Calibri" w:hAnsi="Times New Roman" w:cs="David"/>
          <w:szCs w:val="24"/>
          <w:rtl/>
        </w:rPr>
        <w:t>נומרוף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>עבודה בשיניים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" (</w:t>
      </w:r>
      <w:r w:rsidRPr="00CE1686">
        <w:rPr>
          <w:rFonts w:ascii="Times New Roman" w:eastAsia="Calibri" w:hAnsi="Times New Roman" w:cs="David"/>
          <w:szCs w:val="24"/>
          <w:rtl/>
        </w:rPr>
        <w:t>רפואת שיניים במזרח אגן הים התיכון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</w:p>
    <w:p w:rsidR="00CE1686" w:rsidRPr="00CE1686" w:rsidRDefault="00CE1686" w:rsidP="00CE1686">
      <w:pPr>
        <w:keepNext/>
        <w:tabs>
          <w:tab w:val="left" w:pos="15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  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טבע וארץ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כט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/8 (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ז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lang w:bidi="ar-JO"/>
        </w:rPr>
        <w:t>42-41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15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13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ג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'</w:t>
      </w:r>
      <w:r w:rsidRPr="00CE1686">
        <w:rPr>
          <w:rFonts w:ascii="Times New Roman" w:eastAsia="Calibri" w:hAnsi="Times New Roman" w:cs="David"/>
          <w:szCs w:val="24"/>
          <w:rtl/>
        </w:rPr>
        <w:t xml:space="preserve">ו </w:t>
      </w:r>
      <w:proofErr w:type="spellStart"/>
      <w:proofErr w:type="gramStart"/>
      <w:r w:rsidRPr="00CE1686">
        <w:rPr>
          <w:rFonts w:ascii="Times New Roman" w:eastAsia="Calibri" w:hAnsi="Times New Roman" w:cs="David"/>
          <w:szCs w:val="24"/>
          <w:rtl/>
        </w:rPr>
        <w:t>זיאס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>מחלות ודרכי ריפוי בארץ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rtl/>
        </w:rPr>
        <w:t xml:space="preserve">ישראל הקדומה לאור המחקר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הפאליאו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</w:p>
    <w:p w:rsidR="00CE1686" w:rsidRPr="00CE1686" w:rsidRDefault="00CE1686" w:rsidP="00CE1686">
      <w:pPr>
        <w:keepNext/>
        <w:tabs>
          <w:tab w:val="left" w:pos="15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rtl/>
        </w:rPr>
        <w:lastRenderedPageBreak/>
        <w:t xml:space="preserve">    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פאתולוגי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קדמוניות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lang w:bidi="ar-JO"/>
        </w:rPr>
        <w:t>113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(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ז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lang w:bidi="ar-JO"/>
        </w:rPr>
        <w:t>59-54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16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14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י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rtl/>
        </w:rPr>
        <w:t>זילברשטיין וי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יעקובוביץ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  <w:r w:rsidRPr="00CE1686">
        <w:rPr>
          <w:rFonts w:ascii="Times New Roman" w:eastAsia="Calibri" w:hAnsi="Times New Roman" w:cs="David"/>
          <w:szCs w:val="24"/>
          <w:rtl/>
        </w:rPr>
        <w:t>ניתוחי מתים ברפואה וההלכה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מחנים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קכג</w:t>
      </w:r>
      <w:proofErr w:type="spellEnd"/>
      <w:r w:rsidRPr="00CE1686">
        <w:rPr>
          <w:rFonts w:ascii="Times New Roman" w:eastAsia="Calibri" w:hAnsi="Times New Roman" w:cs="David"/>
          <w:szCs w:val="24"/>
          <w:rtl/>
        </w:rPr>
        <w:t xml:space="preserve">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(</w:t>
      </w:r>
      <w:r w:rsidRPr="00CE1686">
        <w:rPr>
          <w:rFonts w:ascii="Times New Roman" w:eastAsia="Calibri" w:hAnsi="Times New Roman" w:cs="David"/>
          <w:szCs w:val="24"/>
          <w:rtl/>
        </w:rPr>
        <w:t>תש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ל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rtl/>
        </w:rPr>
        <w:t>קח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rtl/>
        </w:rPr>
        <w:t>קיט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16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15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י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proofErr w:type="gramStart"/>
      <w:r w:rsidRPr="00CE1686">
        <w:rPr>
          <w:rFonts w:ascii="Times New Roman" w:eastAsia="Calibri" w:hAnsi="Times New Roman" w:cs="David"/>
          <w:szCs w:val="24"/>
          <w:rtl/>
        </w:rPr>
        <w:t>זיידה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תולדות הרפואה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rtl/>
        </w:rPr>
        <w:t>תל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rtl/>
        </w:rPr>
        <w:t xml:space="preserve">אביב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תשי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ד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lang w:bidi="ar-JO"/>
        </w:rPr>
        <w:t>100-12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16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16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צ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זילברשטיין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הקודכס</w:t>
      </w:r>
      <w:proofErr w:type="spellEnd"/>
      <w:r w:rsidRPr="00CE1686">
        <w:rPr>
          <w:rFonts w:ascii="Times New Roman" w:eastAsia="Calibri" w:hAnsi="Times New Roman" w:cs="David"/>
          <w:szCs w:val="24"/>
          <w:rtl/>
        </w:rPr>
        <w:t xml:space="preserve"> של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דיוסקורידס</w:t>
      </w:r>
      <w:proofErr w:type="spellEnd"/>
      <w:r w:rsidRPr="00CE1686">
        <w:rPr>
          <w:rFonts w:ascii="Times New Roman" w:eastAsia="Calibri" w:hAnsi="Times New Roman" w:cs="David"/>
          <w:szCs w:val="24"/>
          <w:rtl/>
        </w:rPr>
        <w:t xml:space="preserve"> וצמחי ארץ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rtl/>
        </w:rPr>
        <w:t>ישראל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טבע וארץ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rtl/>
        </w:rPr>
        <w:t xml:space="preserve">ח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(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תשכ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ו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lang w:bidi="ar-JO"/>
        </w:rPr>
        <w:t>183-179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16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17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מ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זמיר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 xml:space="preserve">דעת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הרמב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 xml:space="preserve">ם על רפואה באמצעות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'</w:t>
      </w:r>
      <w:r w:rsidRPr="00CE1686">
        <w:rPr>
          <w:rFonts w:ascii="Times New Roman" w:eastAsia="Calibri" w:hAnsi="Times New Roman" w:cs="David"/>
          <w:szCs w:val="24"/>
          <w:rtl/>
        </w:rPr>
        <w:t>סגולות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'", </w:t>
      </w:r>
      <w:proofErr w:type="spellStart"/>
      <w:r w:rsidRPr="00CE1686">
        <w:rPr>
          <w:rFonts w:ascii="Times New Roman" w:eastAsia="Calibri" w:hAnsi="Times New Roman" w:cs="David"/>
          <w:szCs w:val="24"/>
          <w:u w:val="single"/>
          <w:rtl/>
        </w:rPr>
        <w:t>תחומין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rtl/>
        </w:rPr>
        <w:t xml:space="preserve">טו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(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ה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</w:p>
    <w:p w:rsidR="00CE1686" w:rsidRPr="00CE1686" w:rsidRDefault="00CE1686" w:rsidP="00CE1686">
      <w:pPr>
        <w:keepNext/>
        <w:tabs>
          <w:tab w:val="left" w:pos="16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   </w:t>
      </w:r>
      <w:r w:rsidRPr="00CE1686">
        <w:rPr>
          <w:rFonts w:ascii="Times New Roman" w:eastAsia="Calibri" w:hAnsi="Times New Roman" w:cs="David"/>
          <w:szCs w:val="24"/>
          <w:lang w:bidi="ar-JO"/>
        </w:rPr>
        <w:t>368-363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16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rtl/>
          <w:lang w:bidi="ar-JO"/>
        </w:rPr>
        <w:t>1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8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ט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proofErr w:type="gramStart"/>
      <w:r w:rsidRPr="00CE1686">
        <w:rPr>
          <w:rFonts w:ascii="Times New Roman" w:eastAsia="Calibri" w:hAnsi="Times New Roman" w:cs="David"/>
          <w:szCs w:val="24"/>
          <w:rtl/>
        </w:rPr>
        <w:t>טובלר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  <w:r w:rsidRPr="00CE1686">
        <w:rPr>
          <w:rFonts w:ascii="Times New Roman" w:eastAsia="Calibri" w:hAnsi="Times New Roman" w:cs="David"/>
          <w:szCs w:val="24"/>
          <w:rtl/>
        </w:rPr>
        <w:t xml:space="preserve">תרומה לטופוגרפיה הרפואית של ירושלים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(</w:t>
      </w:r>
      <w:r w:rsidRPr="00CE1686">
        <w:rPr>
          <w:rFonts w:ascii="Times New Roman" w:eastAsia="Calibri" w:hAnsi="Times New Roman" w:cs="David"/>
          <w:szCs w:val="24"/>
          <w:rtl/>
        </w:rPr>
        <w:t>ש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rtl/>
        </w:rPr>
        <w:t>שטרן מהדיר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r w:rsidRPr="00CE1686">
        <w:rPr>
          <w:rFonts w:ascii="Times New Roman" w:eastAsia="Calibri" w:hAnsi="Times New Roman" w:cs="David"/>
          <w:szCs w:val="24"/>
          <w:rtl/>
        </w:rPr>
        <w:t xml:space="preserve">חיפה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תשס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ה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16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rtl/>
          <w:lang w:bidi="ar-JO"/>
        </w:rPr>
        <w:t>1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9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ע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יעקובוביץ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הרפואה והיהדות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rtl/>
        </w:rPr>
        <w:t xml:space="preserve">ירושלים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תשכ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ו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16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20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א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לב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  <w:r w:rsidRPr="00CE1686">
        <w:rPr>
          <w:rFonts w:ascii="Times New Roman" w:eastAsia="Calibri" w:hAnsi="Times New Roman" w:cs="David"/>
          <w:szCs w:val="24"/>
          <w:rtl/>
        </w:rPr>
        <w:t>סממני המרפא של ארץ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rtl/>
        </w:rPr>
        <w:t>ישראל וסביבתה בימי הביניים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rtl/>
        </w:rPr>
        <w:t>תל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rtl/>
        </w:rPr>
        <w:t xml:space="preserve">אביב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תשס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ב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22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21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 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לבט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 xml:space="preserve">הרפואה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האשורו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rtl/>
        </w:rPr>
        <w:t>בבלית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קורות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rtl/>
        </w:rPr>
        <w:t xml:space="preserve">ג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(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תשכ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ד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lang w:bidi="ar-JO"/>
        </w:rPr>
        <w:t>251-246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16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22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 </w:t>
      </w:r>
      <w:r w:rsidRPr="00CE1686">
        <w:rPr>
          <w:rFonts w:ascii="Times New Roman" w:eastAsia="Calibri" w:hAnsi="Times New Roman" w:cs="David"/>
          <w:szCs w:val="24"/>
          <w:rtl/>
        </w:rPr>
        <w:t>י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proofErr w:type="gramStart"/>
      <w:r w:rsidRPr="00CE1686">
        <w:rPr>
          <w:rFonts w:ascii="Times New Roman" w:eastAsia="Calibri" w:hAnsi="Times New Roman" w:cs="David"/>
          <w:szCs w:val="24"/>
          <w:rtl/>
        </w:rPr>
        <w:t>ליבוביץ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>לתולדות הרפואה בישראל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יבנה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rtl/>
        </w:rPr>
        <w:t xml:space="preserve">ג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(</w:t>
      </w:r>
      <w:r w:rsidRPr="00CE1686">
        <w:rPr>
          <w:rFonts w:ascii="Times New Roman" w:eastAsia="Calibri" w:hAnsi="Times New Roman" w:cs="David"/>
          <w:szCs w:val="24"/>
          <w:rtl/>
        </w:rPr>
        <w:t>תש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ט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lang w:bidi="ar-JO"/>
        </w:rPr>
        <w:t>200-184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300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rtl/>
          <w:lang w:bidi="ar-JO"/>
        </w:rPr>
        <w:t>2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3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נ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לוי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פרקים בתולדות הרפואה בארץ</w:t>
      </w:r>
      <w:r w:rsidRPr="00CE1686">
        <w:rPr>
          <w:rFonts w:ascii="Times New Roman" w:eastAsia="Calibri" w:hAnsi="Times New Roman" w:cs="David"/>
          <w:szCs w:val="24"/>
          <w:u w:val="single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ישראל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  <w:r w:rsidRPr="00CE1686">
        <w:rPr>
          <w:rFonts w:ascii="Times New Roman" w:eastAsia="Calibri" w:hAnsi="Times New Roman" w:cs="David"/>
          <w:szCs w:val="24"/>
          <w:u w:val="single"/>
          <w:lang w:bidi="ar-JO"/>
        </w:rPr>
        <w:t>1948-1799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rtl/>
        </w:rPr>
        <w:t>תל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rtl/>
        </w:rPr>
        <w:t xml:space="preserve">אביב </w:t>
      </w:r>
      <w:r w:rsidRPr="00CE1686">
        <w:rPr>
          <w:rFonts w:ascii="Times New Roman" w:eastAsia="Calibri" w:hAnsi="Times New Roman" w:cs="David"/>
          <w:szCs w:val="24"/>
          <w:lang w:bidi="ar-JO"/>
        </w:rPr>
        <w:t>1998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16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rtl/>
          <w:lang w:bidi="ar-JO"/>
        </w:rPr>
        <w:t>2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4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ז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מונטנר</w:t>
      </w:r>
      <w:proofErr w:type="spellEnd"/>
      <w:r w:rsidRPr="00CE1686">
        <w:rPr>
          <w:rFonts w:ascii="Times New Roman" w:eastAsia="Calibri" w:hAnsi="Times New Roman" w:cs="David"/>
          <w:szCs w:val="24"/>
          <w:rtl/>
        </w:rPr>
        <w:t xml:space="preserve"> וי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proofErr w:type="gramStart"/>
      <w:r w:rsidRPr="00CE1686">
        <w:rPr>
          <w:rFonts w:ascii="Times New Roman" w:eastAsia="Calibri" w:hAnsi="Times New Roman" w:cs="David"/>
          <w:szCs w:val="24"/>
          <w:rtl/>
        </w:rPr>
        <w:t>ליבוביץ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lang w:bidi="ar-JO"/>
        </w:rPr>
        <w:t>1000</w:t>
      </w:r>
      <w:r w:rsidRPr="00CE1686">
        <w:rPr>
          <w:rFonts w:ascii="Times New Roman" w:eastAsia="Calibri" w:hAnsi="Times New Roman" w:cs="David"/>
          <w:szCs w:val="24"/>
          <w:rtl/>
        </w:rPr>
        <w:t xml:space="preserve"> שנה לאבן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סינא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אורלוגין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rtl/>
        </w:rPr>
        <w:t xml:space="preserve">ז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(</w:t>
      </w:r>
      <w:r w:rsidRPr="00CE1686">
        <w:rPr>
          <w:rFonts w:ascii="Times New Roman" w:eastAsia="Calibri" w:hAnsi="Times New Roman" w:cs="David"/>
          <w:szCs w:val="24"/>
          <w:lang w:bidi="ar-JO"/>
        </w:rPr>
        <w:t>1953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lang w:bidi="ar-JO"/>
        </w:rPr>
        <w:t>210-200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16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25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)</w:t>
      </w:r>
      <w:r w:rsidRPr="00CE1686">
        <w:rPr>
          <w:rFonts w:ascii="Times New Roman" w:eastAsia="Calibri" w:hAnsi="Times New Roman" w:cs="David"/>
          <w:szCs w:val="24"/>
          <w:lang w:bidi="ar-JO"/>
        </w:rPr>
        <w:t xml:space="preserve"> </w:t>
      </w:r>
      <w:r w:rsidRPr="00CE1686">
        <w:rPr>
          <w:rFonts w:ascii="Times New Roman" w:eastAsia="Calibri" w:hAnsi="Times New Roman" w:cs="David"/>
          <w:szCs w:val="24"/>
          <w:rtl/>
        </w:rPr>
        <w:t xml:space="preserve"> ז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proofErr w:type="gramStart"/>
      <w:r w:rsidRPr="00CE1686">
        <w:rPr>
          <w:rFonts w:ascii="Times New Roman" w:eastAsia="Calibri" w:hAnsi="Times New Roman" w:cs="David"/>
          <w:szCs w:val="24"/>
          <w:rtl/>
        </w:rPr>
        <w:t>מונטנר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מבוא לספר אסף הרופא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r w:rsidRPr="00CE1686">
        <w:rPr>
          <w:rFonts w:ascii="Times New Roman" w:eastAsia="Calibri" w:hAnsi="Times New Roman" w:cs="David"/>
          <w:szCs w:val="24"/>
          <w:rtl/>
        </w:rPr>
        <w:t xml:space="preserve"> ירושלים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תשי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ח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lang w:bidi="ar-JO"/>
        </w:rPr>
        <w:t>50-22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16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rtl/>
          <w:lang w:bidi="ar-JO"/>
        </w:rPr>
        <w:t>2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6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 </w:t>
      </w:r>
      <w:r w:rsidRPr="00CE1686">
        <w:rPr>
          <w:rFonts w:ascii="Times New Roman" w:eastAsia="Calibri" w:hAnsi="Times New Roman" w:cs="David"/>
          <w:szCs w:val="24"/>
          <w:rtl/>
        </w:rPr>
        <w:t>ד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נוי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>יחס האגדה לרפואה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מחנים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קכב</w:t>
      </w:r>
      <w:proofErr w:type="spellEnd"/>
      <w:r w:rsidRPr="00CE1686">
        <w:rPr>
          <w:rFonts w:ascii="Times New Roman" w:eastAsia="Calibri" w:hAnsi="Times New Roman" w:cs="David"/>
          <w:szCs w:val="24"/>
          <w:rtl/>
        </w:rPr>
        <w:t xml:space="preserve">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(</w:t>
      </w:r>
      <w:r w:rsidRPr="00CE1686">
        <w:rPr>
          <w:rFonts w:ascii="Times New Roman" w:eastAsia="Calibri" w:hAnsi="Times New Roman" w:cs="David"/>
          <w:szCs w:val="24"/>
          <w:rtl/>
        </w:rPr>
        <w:t>תש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ל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rtl/>
        </w:rPr>
        <w:t>סח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צט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16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rtl/>
          <w:lang w:bidi="ar-JO"/>
        </w:rPr>
        <w:t>2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7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)</w:t>
      </w:r>
      <w:r w:rsidRPr="00CE1686">
        <w:rPr>
          <w:rFonts w:ascii="Times New Roman" w:eastAsia="Calibri" w:hAnsi="Times New Roman" w:cs="David"/>
          <w:szCs w:val="24"/>
          <w:lang w:bidi="ar-JO"/>
        </w:rPr>
        <w:t xml:space="preserve"> </w:t>
      </w:r>
      <w:r w:rsidRPr="00CE1686">
        <w:rPr>
          <w:rFonts w:ascii="Times New Roman" w:eastAsia="Calibri" w:hAnsi="Times New Roman" w:cs="David"/>
          <w:szCs w:val="24"/>
          <w:rtl/>
        </w:rPr>
        <w:t xml:space="preserve">  א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proofErr w:type="gramStart"/>
      <w:r w:rsidRPr="00CE1686">
        <w:rPr>
          <w:rFonts w:ascii="Times New Roman" w:eastAsia="Calibri" w:hAnsi="Times New Roman" w:cs="David"/>
          <w:szCs w:val="24"/>
          <w:rtl/>
        </w:rPr>
        <w:t>ניסנבאום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 xml:space="preserve">הכימיה בשירות הארכיאולוגיה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(</w:t>
      </w:r>
      <w:r w:rsidRPr="00CE1686">
        <w:rPr>
          <w:rFonts w:ascii="Times New Roman" w:eastAsia="Calibri" w:hAnsi="Times New Roman" w:cs="David"/>
          <w:szCs w:val="24"/>
          <w:rtl/>
        </w:rPr>
        <w:t>יצוא אספלט מים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rtl/>
        </w:rPr>
        <w:t>המלח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)", </w:t>
      </w:r>
    </w:p>
    <w:p w:rsidR="00CE1686" w:rsidRPr="00CE1686" w:rsidRDefault="00CE1686" w:rsidP="00CE1686">
      <w:pPr>
        <w:keepNext/>
        <w:tabs>
          <w:tab w:val="left" w:pos="16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  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קדמוניות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כג</w:t>
      </w:r>
      <w:proofErr w:type="spellEnd"/>
      <w:r w:rsidRPr="00CE1686">
        <w:rPr>
          <w:rFonts w:ascii="Times New Roman" w:eastAsia="Calibri" w:hAnsi="Times New Roman" w:cs="David"/>
          <w:szCs w:val="24"/>
          <w:rtl/>
        </w:rPr>
        <w:t xml:space="preserve"> 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(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א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lang w:bidi="ar-JO"/>
        </w:rPr>
        <w:t>129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324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rtl/>
          <w:lang w:bidi="ar-JO"/>
        </w:rPr>
        <w:t>2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8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ר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עומר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 xml:space="preserve">מלאה בריאות ורעל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- </w:t>
      </w:r>
      <w:r w:rsidRPr="00CE1686">
        <w:rPr>
          <w:rFonts w:ascii="Times New Roman" w:eastAsia="Calibri" w:hAnsi="Times New Roman" w:cs="David"/>
          <w:szCs w:val="24"/>
          <w:rtl/>
        </w:rPr>
        <w:t>השימוש העממי בתאנה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טבע וארץ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rtl/>
        </w:rPr>
        <w:t>ל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/ 6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(</w:t>
      </w:r>
      <w:r w:rsidRPr="00CE1686">
        <w:rPr>
          <w:rFonts w:ascii="Times New Roman" w:eastAsia="Calibri" w:hAnsi="Times New Roman" w:cs="David" w:hint="cs"/>
          <w:szCs w:val="24"/>
          <w:rtl/>
        </w:rPr>
        <w:t>אדר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 w:hint="cs"/>
          <w:szCs w:val="24"/>
          <w:rtl/>
        </w:rPr>
        <w:t xml:space="preserve">ניסן </w:t>
      </w:r>
    </w:p>
    <w:p w:rsidR="00CE1686" w:rsidRPr="00CE1686" w:rsidRDefault="00CE1686" w:rsidP="00CE1686">
      <w:pPr>
        <w:keepNext/>
        <w:tabs>
          <w:tab w:val="left" w:pos="324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    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ח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),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 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  </w:t>
      </w:r>
      <w:r w:rsidRPr="00CE1686">
        <w:rPr>
          <w:rFonts w:ascii="Times New Roman" w:eastAsia="Calibri" w:hAnsi="Times New Roman" w:cs="David"/>
          <w:szCs w:val="24"/>
          <w:lang w:bidi="ar-JO"/>
        </w:rPr>
        <w:t>5-14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1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16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rtl/>
          <w:lang w:bidi="ar-JO"/>
        </w:rPr>
        <w:t>2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9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ז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עמר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 xml:space="preserve">אבו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אלעבאס</w:t>
      </w:r>
      <w:proofErr w:type="spellEnd"/>
      <w:r w:rsidRPr="00CE1686">
        <w:rPr>
          <w:rFonts w:ascii="Times New Roman" w:eastAsia="Calibri" w:hAnsi="Times New Roman" w:cs="David"/>
          <w:szCs w:val="24"/>
          <w:rtl/>
        </w:rPr>
        <w:t xml:space="preserve">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אלנבאתי</w:t>
      </w:r>
      <w:proofErr w:type="spellEnd"/>
      <w:r w:rsidRPr="00CE1686">
        <w:rPr>
          <w:rFonts w:ascii="Times New Roman" w:eastAsia="Calibri" w:hAnsi="Times New Roman" w:cs="David"/>
          <w:szCs w:val="24"/>
          <w:rtl/>
        </w:rPr>
        <w:t xml:space="preserve">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-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עשבונאי</w:t>
      </w:r>
      <w:proofErr w:type="spellEnd"/>
      <w:r w:rsidRPr="00CE1686">
        <w:rPr>
          <w:rFonts w:ascii="Times New Roman" w:eastAsia="Calibri" w:hAnsi="Times New Roman" w:cs="David"/>
          <w:szCs w:val="24"/>
          <w:rtl/>
        </w:rPr>
        <w:t xml:space="preserve"> אנדלוסי בארץ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rtl/>
        </w:rPr>
        <w:t>ישראל האיובית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/>
          <w:szCs w:val="24"/>
          <w:rtl/>
        </w:rPr>
        <w:t>א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ריאל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</w:p>
    <w:p w:rsidR="00CE1686" w:rsidRPr="00CE1686" w:rsidRDefault="00CE1686" w:rsidP="00CE1686">
      <w:pPr>
        <w:keepNext/>
        <w:tabs>
          <w:tab w:val="left" w:pos="16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     </w:t>
      </w:r>
      <w:r w:rsidRPr="00CE1686">
        <w:rPr>
          <w:rFonts w:ascii="Times New Roman" w:eastAsia="Calibri" w:hAnsi="Times New Roman" w:cs="David"/>
          <w:szCs w:val="24"/>
          <w:lang w:bidi="ar-JO"/>
        </w:rPr>
        <w:t>101-100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(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ד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lang w:bidi="ar-JO"/>
        </w:rPr>
        <w:t>239-235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22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30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ז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עמר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>אבן אל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ביטאר</w:t>
      </w:r>
      <w:proofErr w:type="spellEnd"/>
      <w:r w:rsidRPr="00CE1686">
        <w:rPr>
          <w:rFonts w:ascii="Times New Roman" w:eastAsia="Calibri" w:hAnsi="Times New Roman" w:cs="David"/>
          <w:szCs w:val="24"/>
          <w:rtl/>
        </w:rPr>
        <w:t xml:space="preserve"> חוקר צמחי אש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rtl/>
        </w:rPr>
        <w:t>שאם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קתדרה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lang w:bidi="ar-JO"/>
        </w:rPr>
        <w:t>76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 (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ה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lang w:bidi="ar-JO"/>
        </w:rPr>
        <w:t>76-49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22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lastRenderedPageBreak/>
        <w:t>31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ז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עמר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  <w:r w:rsidRPr="00CE1686">
        <w:rPr>
          <w:rFonts w:ascii="Times New Roman" w:eastAsia="Calibri" w:hAnsi="Times New Roman" w:cs="David"/>
          <w:szCs w:val="24"/>
          <w:rtl/>
        </w:rPr>
        <w:t xml:space="preserve">מסורת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וראליה</w:t>
      </w:r>
      <w:proofErr w:type="spellEnd"/>
      <w:r w:rsidRPr="00CE1686">
        <w:rPr>
          <w:rFonts w:ascii="Times New Roman" w:eastAsia="Calibri" w:hAnsi="Times New Roman" w:cs="David"/>
          <w:szCs w:val="24"/>
          <w:rtl/>
        </w:rPr>
        <w:t xml:space="preserve"> בתיאורי רופא ירושלמי מהמאה העשירית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קתדרה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lang w:bidi="ar-JO"/>
        </w:rPr>
        <w:t>81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</w:p>
    <w:p w:rsidR="00CE1686" w:rsidRPr="00CE1686" w:rsidRDefault="00CE1686" w:rsidP="00CE1686">
      <w:pPr>
        <w:keepNext/>
        <w:tabs>
          <w:tab w:val="left" w:pos="22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      (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ז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),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lang w:bidi="ar-JO"/>
        </w:rPr>
        <w:t>34-23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22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32) </w:t>
      </w:r>
      <w:r w:rsidRPr="00CE1686">
        <w:rPr>
          <w:rFonts w:ascii="Times New Roman" w:eastAsia="Calibri" w:hAnsi="Times New Roman" w:cs="David" w:hint="cs"/>
          <w:szCs w:val="24"/>
          <w:rtl/>
        </w:rPr>
        <w:t>ז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' </w:t>
      </w:r>
      <w:proofErr w:type="gramStart"/>
      <w:r w:rsidRPr="00CE1686">
        <w:rPr>
          <w:rFonts w:ascii="Times New Roman" w:eastAsia="Calibri" w:hAnsi="Times New Roman" w:cs="David" w:hint="cs"/>
          <w:szCs w:val="24"/>
          <w:rtl/>
        </w:rPr>
        <w:t>עמר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 xml:space="preserve">ייצוא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התריאק</w:t>
      </w:r>
      <w:proofErr w:type="spellEnd"/>
      <w:r w:rsidRPr="00CE1686">
        <w:rPr>
          <w:rFonts w:ascii="Times New Roman" w:eastAsia="Calibri" w:hAnsi="Times New Roman" w:cs="David"/>
          <w:szCs w:val="24"/>
          <w:rtl/>
        </w:rPr>
        <w:t xml:space="preserve"> מארץ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rtl/>
        </w:rPr>
        <w:t>ישראל ושימושיו בימי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rtl/>
        </w:rPr>
        <w:t>הביניים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קורות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יב</w:t>
      </w:r>
      <w:proofErr w:type="spellEnd"/>
      <w:r w:rsidRPr="00CE1686">
        <w:rPr>
          <w:rFonts w:ascii="Times New Roman" w:eastAsia="Calibri" w:hAnsi="Times New Roman" w:cs="David"/>
          <w:szCs w:val="24"/>
          <w:rtl/>
        </w:rPr>
        <w:t xml:space="preserve">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(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ו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 </w:t>
      </w:r>
    </w:p>
    <w:p w:rsidR="00CE1686" w:rsidRPr="00CE1686" w:rsidRDefault="00CE1686" w:rsidP="00CE1686">
      <w:pPr>
        <w:keepNext/>
        <w:tabs>
          <w:tab w:val="left" w:pos="22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      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ז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טז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כח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22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33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ז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עמר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  <w:r w:rsidRPr="00CE1686">
        <w:rPr>
          <w:rFonts w:ascii="Times New Roman" w:eastAsia="Calibri" w:hAnsi="Times New Roman" w:cs="David"/>
          <w:szCs w:val="24"/>
          <w:rtl/>
        </w:rPr>
        <w:t xml:space="preserve">שמירת הבריאות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להרמב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ם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: </w:t>
      </w:r>
      <w:r w:rsidRPr="00CE1686">
        <w:rPr>
          <w:rFonts w:ascii="Times New Roman" w:eastAsia="Calibri" w:hAnsi="Times New Roman" w:cs="David"/>
          <w:szCs w:val="24"/>
          <w:rtl/>
        </w:rPr>
        <w:t>פירושו של ר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rtl/>
        </w:rPr>
        <w:t xml:space="preserve">יעקב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צהלון</w:t>
      </w:r>
      <w:proofErr w:type="spellEnd"/>
      <w:r w:rsidRPr="00CE1686">
        <w:rPr>
          <w:rFonts w:ascii="Times New Roman" w:eastAsia="Calibri" w:hAnsi="Times New Roman" w:cs="David"/>
          <w:szCs w:val="24"/>
          <w:rtl/>
        </w:rPr>
        <w:t xml:space="preserve"> הרופא להלכות דעות </w:t>
      </w:r>
    </w:p>
    <w:p w:rsidR="00CE1686" w:rsidRPr="00CE1686" w:rsidRDefault="00CE1686" w:rsidP="00CE1686">
      <w:pPr>
        <w:keepNext/>
        <w:tabs>
          <w:tab w:val="left" w:pos="22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rtl/>
        </w:rPr>
        <w:t xml:space="preserve">      פרק ד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נוה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rtl/>
        </w:rPr>
        <w:t xml:space="preserve">צוף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תשס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א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22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rtl/>
          <w:lang w:bidi="ar-JO"/>
        </w:rPr>
        <w:t>3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4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ז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rtl/>
        </w:rPr>
        <w:t xml:space="preserve">עמר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וא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לב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  <w:r w:rsidRPr="00CE1686">
        <w:rPr>
          <w:rFonts w:ascii="Times New Roman" w:eastAsia="Calibri" w:hAnsi="Times New Roman" w:cs="David"/>
          <w:szCs w:val="24"/>
          <w:rtl/>
        </w:rPr>
        <w:t>רופאים ותרופות בירושלים במאות עשירית עד השמונה עשרה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</w:p>
    <w:p w:rsidR="00CE1686" w:rsidRPr="00CE1686" w:rsidRDefault="00CE1686" w:rsidP="00CE1686">
      <w:pPr>
        <w:keepNext/>
        <w:tabs>
          <w:tab w:val="left" w:pos="22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rtl/>
        </w:rPr>
        <w:t xml:space="preserve">     תל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rtl/>
        </w:rPr>
        <w:t>אביב תש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ס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22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rtl/>
          <w:lang w:bidi="ar-JO"/>
        </w:rPr>
        <w:t>3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5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ז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rtl/>
        </w:rPr>
        <w:t>עמר וי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proofErr w:type="gramStart"/>
      <w:r w:rsidRPr="00CE1686">
        <w:rPr>
          <w:rFonts w:ascii="Times New Roman" w:eastAsia="Calibri" w:hAnsi="Times New Roman" w:cs="David"/>
          <w:szCs w:val="24"/>
          <w:rtl/>
        </w:rPr>
        <w:t>בוכמן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  <w:r w:rsidRPr="00CE1686">
        <w:rPr>
          <w:rFonts w:ascii="Times New Roman" w:eastAsia="Calibri" w:hAnsi="Times New Roman" w:cs="David"/>
          <w:szCs w:val="24"/>
          <w:rtl/>
        </w:rPr>
        <w:t xml:space="preserve">צרי הגוף לרבי נתן בן יואל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פלקירה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rtl/>
        </w:rPr>
        <w:t xml:space="preserve">תל אביב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תשס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ד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Pr="00CE1686" w:rsidRDefault="00CE1686" w:rsidP="00CE1686">
      <w:pPr>
        <w:keepNext/>
        <w:tabs>
          <w:tab w:val="left" w:pos="22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rtl/>
          <w:lang w:bidi="ar-JO"/>
        </w:rPr>
        <w:t>3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6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ז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rtl/>
        </w:rPr>
        <w:t>עמר וי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סרי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  <w:r w:rsidRPr="00CE1686">
        <w:rPr>
          <w:rFonts w:ascii="Times New Roman" w:eastAsia="Calibri" w:hAnsi="Times New Roman" w:cs="David"/>
          <w:szCs w:val="24"/>
          <w:rtl/>
        </w:rPr>
        <w:t>ארץ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rtl/>
        </w:rPr>
        <w:t xml:space="preserve">ישראל וסוריה על פי תיאורו של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אלתמימי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rtl/>
        </w:rPr>
        <w:t xml:space="preserve">רמת גן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תשס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ד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CE1686" w:rsidRDefault="00CE1686" w:rsidP="00CE1686">
      <w:pPr>
        <w:tabs>
          <w:tab w:val="left" w:pos="15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37) </w:t>
      </w:r>
      <w:r w:rsidRPr="00CE1686">
        <w:rPr>
          <w:rFonts w:ascii="Times New Roman" w:eastAsia="Calibri" w:hAnsi="Times New Roman" w:cs="David" w:hint="cs"/>
          <w:szCs w:val="24"/>
          <w:rtl/>
        </w:rPr>
        <w:t>ז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' </w:t>
      </w:r>
      <w:proofErr w:type="gramStart"/>
      <w:r w:rsidRPr="00CE1686">
        <w:rPr>
          <w:rFonts w:ascii="Times New Roman" w:eastAsia="Calibri" w:hAnsi="Times New Roman" w:cs="David" w:hint="cs"/>
          <w:szCs w:val="24"/>
          <w:rtl/>
        </w:rPr>
        <w:t>עמר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>החניטה במקורות ישר</w:t>
      </w:r>
      <w:r w:rsidR="00F86DAE">
        <w:rPr>
          <w:rFonts w:ascii="Times New Roman" w:eastAsia="Calibri" w:hAnsi="Times New Roman" w:cs="David"/>
          <w:szCs w:val="24"/>
          <w:rtl/>
        </w:rPr>
        <w:tab/>
      </w:r>
      <w:r w:rsidRPr="00CE1686">
        <w:rPr>
          <w:rFonts w:ascii="Times New Roman" w:eastAsia="Calibri" w:hAnsi="Times New Roman" w:cs="David"/>
          <w:szCs w:val="24"/>
          <w:rtl/>
        </w:rPr>
        <w:t>אל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אסיא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rtl/>
        </w:rPr>
        <w:t>עד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עה</w:t>
      </w:r>
      <w:proofErr w:type="spellEnd"/>
      <w:r w:rsidRPr="00CE1686">
        <w:rPr>
          <w:rFonts w:ascii="Times New Roman" w:eastAsia="Calibri" w:hAnsi="Times New Roman" w:cs="David"/>
          <w:szCs w:val="24"/>
          <w:rtl/>
        </w:rPr>
        <w:t xml:space="preserve">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(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תשס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ד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>
        <w:rPr>
          <w:rFonts w:ascii="Times New Roman" w:eastAsia="Calibri" w:hAnsi="Times New Roman" w:cs="David"/>
          <w:szCs w:val="24"/>
          <w:rtl/>
          <w:lang w:bidi="ar-JO"/>
        </w:rPr>
        <w:t>' 32 – 36</w:t>
      </w:r>
    </w:p>
    <w:p w:rsidR="00F86DAE" w:rsidRPr="00CE1686" w:rsidRDefault="00F86DAE" w:rsidP="00F86DAE">
      <w:pPr>
        <w:keepNext/>
        <w:tabs>
          <w:tab w:val="left" w:pos="34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>
        <w:rPr>
          <w:rFonts w:ascii="Times New Roman" w:eastAsia="Calibri" w:hAnsi="Times New Roman" w:cs="David" w:hint="cs"/>
          <w:szCs w:val="24"/>
          <w:rtl/>
        </w:rPr>
        <w:t>38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י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פטריך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, "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המיבנה</w:t>
      </w:r>
      <w:proofErr w:type="spellEnd"/>
      <w:r w:rsidRPr="00CE1686">
        <w:rPr>
          <w:rFonts w:ascii="Times New Roman" w:eastAsia="Calibri" w:hAnsi="Times New Roman" w:cs="David"/>
          <w:szCs w:val="24"/>
          <w:rtl/>
        </w:rPr>
        <w:t xml:space="preserve"> של רובע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המוריסטן</w:t>
      </w:r>
      <w:proofErr w:type="spellEnd"/>
      <w:r w:rsidRPr="00CE1686">
        <w:rPr>
          <w:rFonts w:ascii="Times New Roman" w:eastAsia="Calibri" w:hAnsi="Times New Roman" w:cs="David"/>
          <w:szCs w:val="24"/>
          <w:rtl/>
        </w:rPr>
        <w:t xml:space="preserve"> בירושלים בתקופה הצלבנית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קתדרה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lang w:bidi="ar-JO"/>
        </w:rPr>
        <w:t>33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</w:p>
    <w:p w:rsidR="00F86DAE" w:rsidRPr="00CE1686" w:rsidRDefault="00F86DAE" w:rsidP="00F86DAE">
      <w:pPr>
        <w:keepNext/>
        <w:tabs>
          <w:tab w:val="left" w:pos="34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      (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ה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),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lang w:bidi="ar-JO"/>
        </w:rPr>
        <w:t>16-3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F86DAE" w:rsidRPr="00CE1686" w:rsidRDefault="00F86DAE" w:rsidP="00F86DAE">
      <w:pPr>
        <w:keepNext/>
        <w:tabs>
          <w:tab w:val="left" w:pos="34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39) </w:t>
      </w:r>
      <w:r w:rsidRPr="00CE1686">
        <w:rPr>
          <w:rFonts w:ascii="Times New Roman" w:eastAsia="Calibri" w:hAnsi="Times New Roman" w:cs="David" w:hint="cs"/>
          <w:szCs w:val="24"/>
          <w:rtl/>
        </w:rPr>
        <w:t>ע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' </w:t>
      </w:r>
      <w:proofErr w:type="spellStart"/>
      <w:proofErr w:type="gramStart"/>
      <w:r w:rsidRPr="00CE1686">
        <w:rPr>
          <w:rFonts w:ascii="Times New Roman" w:eastAsia="Calibri" w:hAnsi="Times New Roman" w:cs="David" w:hint="cs"/>
          <w:szCs w:val="24"/>
          <w:rtl/>
        </w:rPr>
        <w:t>פרידהיים</w:t>
      </w:r>
      <w:proofErr w:type="spellEnd"/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 w:hint="cs"/>
          <w:szCs w:val="24"/>
          <w:rtl/>
        </w:rPr>
        <w:t>הרפואה והתרבות הנוכרית בארץ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 w:hint="cs"/>
          <w:szCs w:val="24"/>
          <w:rtl/>
        </w:rPr>
        <w:t xml:space="preserve">ישראל וסביבותיה בתקופה </w:t>
      </w:r>
    </w:p>
    <w:p w:rsidR="00F86DAE" w:rsidRPr="00CE1686" w:rsidRDefault="00F86DAE" w:rsidP="00F86DAE">
      <w:pPr>
        <w:keepNext/>
        <w:tabs>
          <w:tab w:val="left" w:pos="34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</w:rPr>
        <w:t xml:space="preserve">     הרומית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 w:hint="cs"/>
          <w:szCs w:val="24"/>
          <w:rtl/>
        </w:rPr>
        <w:t>ירושלים וארץ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 w:hint="cs"/>
          <w:szCs w:val="24"/>
          <w:rtl/>
        </w:rPr>
        <w:t>ישראל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, 2 (</w:t>
      </w:r>
      <w:proofErr w:type="spellStart"/>
      <w:r w:rsidRPr="00CE1686">
        <w:rPr>
          <w:rFonts w:ascii="Times New Roman" w:eastAsia="Calibri" w:hAnsi="Times New Roman" w:cs="David" w:hint="cs"/>
          <w:szCs w:val="24"/>
          <w:rtl/>
        </w:rPr>
        <w:t>תשס</w:t>
      </w:r>
      <w:proofErr w:type="spellEnd"/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 w:hint="cs"/>
          <w:szCs w:val="24"/>
          <w:rtl/>
        </w:rPr>
        <w:t>ה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' 5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–</w:t>
      </w: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 26.</w:t>
      </w:r>
    </w:p>
    <w:p w:rsidR="00F86DAE" w:rsidRPr="00CE1686" w:rsidRDefault="00F86DAE" w:rsidP="00F86DAE">
      <w:pPr>
        <w:keepNext/>
        <w:tabs>
          <w:tab w:val="left" w:pos="16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40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ב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 xml:space="preserve">ז 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קדר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>רופא עיניים מירושלים הצלבנית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עת</w:t>
      </w:r>
      <w:r w:rsidRPr="00CE1686">
        <w:rPr>
          <w:rFonts w:ascii="Times New Roman" w:eastAsia="Calibri" w:hAnsi="Times New Roman" w:cs="David"/>
          <w:szCs w:val="24"/>
          <w:u w:val="single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מול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כב</w:t>
      </w:r>
      <w:proofErr w:type="spellEnd"/>
      <w:r w:rsidRPr="00CE1686">
        <w:rPr>
          <w:rFonts w:ascii="Times New Roman" w:eastAsia="Calibri" w:hAnsi="Times New Roman" w:cs="David"/>
          <w:szCs w:val="24"/>
          <w:rtl/>
        </w:rPr>
        <w:t xml:space="preserve">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(3),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ז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lang w:bidi="ar-JO"/>
        </w:rPr>
        <w:t>16-14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F86DAE" w:rsidRPr="00CE1686" w:rsidRDefault="00F86DAE" w:rsidP="00F86DAE">
      <w:pPr>
        <w:keepNext/>
        <w:tabs>
          <w:tab w:val="left" w:pos="22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41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נ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קליין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>מסודות הרפואה של האיסיים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טבע וארץ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יג</w:t>
      </w:r>
      <w:proofErr w:type="spellEnd"/>
      <w:r w:rsidRPr="00CE1686">
        <w:rPr>
          <w:rFonts w:ascii="Times New Roman" w:eastAsia="Calibri" w:hAnsi="Times New Roman" w:cs="David"/>
          <w:szCs w:val="24"/>
          <w:rtl/>
        </w:rPr>
        <w:t xml:space="preserve">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(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תשל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א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lang w:bidi="ar-JO"/>
        </w:rPr>
        <w:t>23-22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F86DAE" w:rsidRDefault="00F86DAE" w:rsidP="00F86DAE">
      <w:pPr>
        <w:keepNext/>
        <w:tabs>
          <w:tab w:val="left" w:pos="16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42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 </w:t>
      </w:r>
      <w:r w:rsidRPr="00CE1686">
        <w:rPr>
          <w:rFonts w:ascii="Times New Roman" w:eastAsia="Calibri" w:hAnsi="Times New Roman" w:cs="David"/>
          <w:szCs w:val="24"/>
          <w:rtl/>
        </w:rPr>
        <w:t>ד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קפלן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>החמר בים המלח והשימוש בו בימי קדם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קורות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rtl/>
        </w:rPr>
        <w:t xml:space="preserve">ג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(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תשכ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ד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lang w:bidi="ar-JO"/>
        </w:rPr>
        <w:t>237-230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F86DAE" w:rsidRPr="00CE1686" w:rsidRDefault="00F86DAE" w:rsidP="00F86DAE">
      <w:pPr>
        <w:keepNext/>
        <w:tabs>
          <w:tab w:val="left" w:pos="16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>43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r w:rsidRPr="00CE1686">
        <w:rPr>
          <w:rFonts w:ascii="Times New Roman" w:eastAsia="Calibri" w:hAnsi="Times New Roman" w:cs="David"/>
          <w:szCs w:val="24"/>
          <w:rtl/>
        </w:rPr>
        <w:t>נ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r w:rsidRPr="00CE1686">
        <w:rPr>
          <w:rFonts w:ascii="Times New Roman" w:eastAsia="Calibri" w:hAnsi="Times New Roman" w:cs="David"/>
          <w:szCs w:val="24"/>
          <w:rtl/>
        </w:rPr>
        <w:t xml:space="preserve">שור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וא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  <w:proofErr w:type="gramStart"/>
      <w:r w:rsidRPr="00CE1686">
        <w:rPr>
          <w:rFonts w:ascii="Times New Roman" w:eastAsia="Calibri" w:hAnsi="Times New Roman" w:cs="David"/>
          <w:szCs w:val="24"/>
          <w:rtl/>
        </w:rPr>
        <w:t>שוורץ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"</w:t>
      </w:r>
      <w:r w:rsidRPr="00CE1686">
        <w:rPr>
          <w:rFonts w:ascii="Times New Roman" w:eastAsia="Calibri" w:hAnsi="Times New Roman" w:cs="David"/>
          <w:szCs w:val="24"/>
          <w:rtl/>
        </w:rPr>
        <w:t>לתולדות מגפת הדבר בארץ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-</w:t>
      </w:r>
      <w:r w:rsidRPr="00CE1686">
        <w:rPr>
          <w:rFonts w:ascii="Times New Roman" w:eastAsia="Calibri" w:hAnsi="Times New Roman" w:cs="David"/>
          <w:szCs w:val="24"/>
          <w:rtl/>
        </w:rPr>
        <w:t>ישראל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", </w:t>
      </w:r>
      <w:r w:rsidRPr="00CE1686">
        <w:rPr>
          <w:rFonts w:ascii="Times New Roman" w:eastAsia="Calibri" w:hAnsi="Times New Roman" w:cs="David"/>
          <w:szCs w:val="24"/>
          <w:u w:val="single"/>
          <w:rtl/>
        </w:rPr>
        <w:t>אריאל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lang w:bidi="ar-JO"/>
        </w:rPr>
        <w:t>106-105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(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תשנ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Cs w:val="24"/>
          <w:rtl/>
        </w:rPr>
        <w:t>ה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), </w:t>
      </w:r>
      <w:proofErr w:type="spellStart"/>
      <w:r w:rsidRPr="00CE1686">
        <w:rPr>
          <w:rFonts w:ascii="Times New Roman" w:eastAsia="Calibri" w:hAnsi="Times New Roman" w:cs="David"/>
          <w:szCs w:val="24"/>
          <w:rtl/>
        </w:rPr>
        <w:t>עמ</w:t>
      </w:r>
      <w:proofErr w:type="spellEnd"/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' </w:t>
      </w:r>
    </w:p>
    <w:p w:rsidR="00F86DAE" w:rsidRPr="00CE1686" w:rsidRDefault="00F86DAE" w:rsidP="00F86DAE">
      <w:pPr>
        <w:keepNext/>
        <w:tabs>
          <w:tab w:val="left" w:pos="16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     </w:t>
      </w:r>
      <w:r w:rsidRPr="00CE1686">
        <w:rPr>
          <w:rFonts w:ascii="Times New Roman" w:eastAsia="Calibri" w:hAnsi="Times New Roman" w:cs="David"/>
          <w:szCs w:val="24"/>
          <w:lang w:bidi="ar-JO"/>
        </w:rPr>
        <w:t>78-67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>.</w:t>
      </w:r>
    </w:p>
    <w:p w:rsidR="00F86DAE" w:rsidRPr="00CE1686" w:rsidRDefault="00F86DAE" w:rsidP="00F86DAE">
      <w:pPr>
        <w:keepNext/>
        <w:tabs>
          <w:tab w:val="left" w:pos="16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44) </w:t>
      </w:r>
      <w:proofErr w:type="spellStart"/>
      <w:proofErr w:type="gramStart"/>
      <w:r w:rsidRPr="00CE1686">
        <w:rPr>
          <w:rFonts w:ascii="Times New Roman" w:eastAsia="Calibri" w:hAnsi="Times New Roman" w:cs="David"/>
          <w:szCs w:val="24"/>
          <w:lang w:bidi="ar-JO"/>
        </w:rPr>
        <w:t>P.Mitchell</w:t>
      </w:r>
      <w:proofErr w:type="spellEnd"/>
      <w:r w:rsidRPr="00CE1686">
        <w:rPr>
          <w:rFonts w:ascii="Times New Roman" w:eastAsia="Calibri" w:hAnsi="Times New Roman" w:cs="David"/>
          <w:szCs w:val="24"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lang w:bidi="ar-JO"/>
        </w:rPr>
        <w:t xml:space="preserve"> "Further Evidence of Disease in the Crusader  Period Population of Le Petit </w:t>
      </w:r>
      <w:proofErr w:type="spellStart"/>
      <w:r w:rsidRPr="00CE1686">
        <w:rPr>
          <w:rFonts w:ascii="Times New Roman" w:eastAsia="Calibri" w:hAnsi="Times New Roman" w:cs="David"/>
          <w:szCs w:val="24"/>
          <w:lang w:bidi="ar-JO"/>
        </w:rPr>
        <w:t>Gerin</w:t>
      </w:r>
      <w:proofErr w:type="spellEnd"/>
      <w:r w:rsidRPr="00CE1686">
        <w:rPr>
          <w:rFonts w:ascii="Times New Roman" w:eastAsia="Calibri" w:hAnsi="Times New Roman" w:cs="David"/>
          <w:szCs w:val="24"/>
          <w:lang w:bidi="ar-JO"/>
        </w:rPr>
        <w:t xml:space="preserve"> (Tel  </w:t>
      </w:r>
      <w:proofErr w:type="spellStart"/>
      <w:r w:rsidRPr="00CE1686">
        <w:rPr>
          <w:rFonts w:ascii="Times New Roman" w:eastAsia="Calibri" w:hAnsi="Times New Roman" w:cs="David"/>
          <w:szCs w:val="24"/>
          <w:lang w:bidi="ar-JO"/>
        </w:rPr>
        <w:t>Jezreel</w:t>
      </w:r>
      <w:proofErr w:type="spellEnd"/>
      <w:r w:rsidRPr="00CE1686">
        <w:rPr>
          <w:rFonts w:ascii="Times New Roman" w:eastAsia="Calibri" w:hAnsi="Times New Roman" w:cs="David"/>
          <w:szCs w:val="24"/>
          <w:lang w:bidi="ar-JO"/>
        </w:rPr>
        <w:t xml:space="preserve">), </w:t>
      </w:r>
      <w:r w:rsidRPr="00CE1686">
        <w:rPr>
          <w:rFonts w:ascii="Times New Roman" w:eastAsia="Calibri" w:hAnsi="Times New Roman" w:cs="David"/>
          <w:szCs w:val="24"/>
          <w:u w:val="single"/>
          <w:lang w:bidi="ar-JO"/>
        </w:rPr>
        <w:t>Tel Aviv</w:t>
      </w:r>
      <w:r w:rsidRPr="00CE1686">
        <w:rPr>
          <w:rFonts w:ascii="Times New Roman" w:eastAsia="Calibri" w:hAnsi="Times New Roman" w:cs="David"/>
          <w:szCs w:val="24"/>
          <w:lang w:bidi="ar-JO"/>
        </w:rPr>
        <w:t>, 24 (1997), pp. 169-179.</w:t>
      </w:r>
    </w:p>
    <w:p w:rsidR="00F86DAE" w:rsidRPr="00CE1686" w:rsidRDefault="00F86DAE" w:rsidP="00F86DAE">
      <w:pPr>
        <w:keepNext/>
        <w:tabs>
          <w:tab w:val="left" w:pos="168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F86DAE" w:rsidRDefault="00F86DAE" w:rsidP="00CE1686">
      <w:pPr>
        <w:tabs>
          <w:tab w:val="left" w:pos="15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CE1686" w:rsidRPr="00CE1686" w:rsidRDefault="00CE1686" w:rsidP="00CE1686">
      <w:pPr>
        <w:keepNext/>
        <w:tabs>
          <w:tab w:val="left" w:pos="912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lastRenderedPageBreak/>
        <w:t xml:space="preserve">45) </w:t>
      </w:r>
      <w:r w:rsidRPr="00CE1686">
        <w:rPr>
          <w:rFonts w:ascii="Times New Roman" w:eastAsia="Calibri" w:hAnsi="Times New Roman" w:cs="David"/>
          <w:szCs w:val="24"/>
          <w:lang w:bidi="ar-JO"/>
        </w:rPr>
        <w:t xml:space="preserve">P.D. </w:t>
      </w:r>
      <w:proofErr w:type="gramStart"/>
      <w:r w:rsidRPr="00CE1686">
        <w:rPr>
          <w:rFonts w:ascii="Times New Roman" w:eastAsia="Calibri" w:hAnsi="Times New Roman" w:cs="David"/>
          <w:szCs w:val="24"/>
          <w:lang w:bidi="ar-JO"/>
        </w:rPr>
        <w:t>Mitchell,</w:t>
      </w:r>
      <w:proofErr w:type="gramEnd"/>
      <w:r w:rsidRPr="00CE1686">
        <w:rPr>
          <w:rFonts w:ascii="Times New Roman" w:eastAsia="Calibri" w:hAnsi="Times New Roman" w:cs="David"/>
          <w:szCs w:val="24"/>
          <w:lang w:bidi="ar-JO"/>
        </w:rPr>
        <w:t xml:space="preserve"> Medicine in the Crusades, Cambrige2004</w:t>
      </w:r>
    </w:p>
    <w:p w:rsidR="00CE1686" w:rsidRPr="00CE1686" w:rsidRDefault="00CE1686" w:rsidP="00CE1686">
      <w:pPr>
        <w:keepNext/>
        <w:tabs>
          <w:tab w:val="left" w:pos="912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 w:hint="cs"/>
          <w:szCs w:val="24"/>
          <w:rtl/>
          <w:lang w:bidi="ar-JO"/>
        </w:rPr>
        <w:t xml:space="preserve">46) 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</w:t>
      </w:r>
      <w:proofErr w:type="spellStart"/>
      <w:proofErr w:type="gramStart"/>
      <w:r w:rsidRPr="00CE1686">
        <w:rPr>
          <w:rFonts w:ascii="Times New Roman" w:eastAsia="Calibri" w:hAnsi="Times New Roman" w:cs="David"/>
          <w:szCs w:val="24"/>
          <w:lang w:bidi="ar-JO"/>
        </w:rPr>
        <w:t>R.S.Merrillees</w:t>
      </w:r>
      <w:proofErr w:type="spellEnd"/>
      <w:r w:rsidRPr="00CE1686">
        <w:rPr>
          <w:rFonts w:ascii="Times New Roman" w:eastAsia="Calibri" w:hAnsi="Times New Roman" w:cs="David"/>
          <w:szCs w:val="24"/>
          <w:lang w:bidi="ar-JO"/>
        </w:rPr>
        <w:t>,</w:t>
      </w:r>
      <w:proofErr w:type="gramEnd"/>
      <w:r w:rsidRPr="00CE1686">
        <w:rPr>
          <w:rFonts w:ascii="Times New Roman" w:eastAsia="Calibri" w:hAnsi="Times New Roman" w:cs="David"/>
          <w:szCs w:val="24"/>
          <w:lang w:bidi="ar-JO"/>
        </w:rPr>
        <w:t xml:space="preserve"> "Opium again in Antiquity",  Levant, 11 (1979), pp. 167-171; idem, "High and low 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  </w:t>
      </w:r>
      <w:r w:rsidRPr="00CE1686">
        <w:rPr>
          <w:rFonts w:ascii="Times New Roman" w:eastAsia="Calibri" w:hAnsi="Times New Roman" w:cs="David"/>
          <w:szCs w:val="24"/>
          <w:lang w:bidi="ar-JO"/>
        </w:rPr>
        <w:t xml:space="preserve">in the Holy Land Opium in Biblical times", </w:t>
      </w:r>
      <w:proofErr w:type="spellStart"/>
      <w:r w:rsidRPr="00CE1686">
        <w:rPr>
          <w:rFonts w:ascii="Times New Roman" w:eastAsia="Calibri" w:hAnsi="Times New Roman" w:cs="David"/>
          <w:szCs w:val="24"/>
          <w:lang w:bidi="ar-JO"/>
        </w:rPr>
        <w:t>Eretz</w:t>
      </w:r>
      <w:proofErr w:type="spellEnd"/>
      <w:r w:rsidRPr="00CE1686">
        <w:rPr>
          <w:rFonts w:ascii="Times New Roman" w:eastAsia="Calibri" w:hAnsi="Times New Roman" w:cs="David"/>
          <w:szCs w:val="24"/>
          <w:lang w:bidi="ar-JO"/>
        </w:rPr>
        <w:t>-Israel, 20 (1989), pp 48</w:t>
      </w:r>
      <w:bookmarkStart w:id="0" w:name="_GoBack"/>
      <w:bookmarkEnd w:id="0"/>
      <w:r w:rsidRPr="00CE1686">
        <w:rPr>
          <w:rFonts w:ascii="Times New Roman" w:eastAsia="Calibri" w:hAnsi="Times New Roman" w:cs="David"/>
          <w:szCs w:val="24"/>
          <w:lang w:bidi="ar-JO"/>
        </w:rPr>
        <w:t>-153</w:t>
      </w:r>
    </w:p>
    <w:p w:rsidR="00CE1686" w:rsidRPr="00CE1686" w:rsidRDefault="00CE1686" w:rsidP="00CE1686">
      <w:pPr>
        <w:keepNext/>
        <w:tabs>
          <w:tab w:val="left" w:pos="216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CE1686">
        <w:rPr>
          <w:rFonts w:ascii="Times New Roman" w:eastAsia="Calibri" w:hAnsi="Times New Roman" w:cs="David"/>
          <w:szCs w:val="24"/>
          <w:lang w:bidi="ar-JO"/>
        </w:rPr>
        <w:t>47</w:t>
      </w:r>
      <w:proofErr w:type="gramStart"/>
      <w:r w:rsidRPr="00CE1686">
        <w:rPr>
          <w:rFonts w:ascii="Times New Roman" w:eastAsia="Calibri" w:hAnsi="Times New Roman" w:cs="David"/>
          <w:szCs w:val="24"/>
          <w:rtl/>
          <w:lang w:bidi="ar-JO"/>
        </w:rPr>
        <w:t>)</w:t>
      </w:r>
      <w:proofErr w:type="spellStart"/>
      <w:r w:rsidRPr="00CE1686">
        <w:rPr>
          <w:rFonts w:ascii="Times New Roman" w:eastAsia="Calibri" w:hAnsi="Times New Roman" w:cs="David"/>
          <w:szCs w:val="24"/>
          <w:lang w:bidi="ar-JO"/>
        </w:rPr>
        <w:t>J.Preuss</w:t>
      </w:r>
      <w:proofErr w:type="spellEnd"/>
      <w:proofErr w:type="gramEnd"/>
      <w:r w:rsidRPr="00CE1686">
        <w:rPr>
          <w:rFonts w:ascii="Times New Roman" w:eastAsia="Calibri" w:hAnsi="Times New Roman" w:cs="David"/>
          <w:szCs w:val="24"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Cs w:val="24"/>
          <w:u w:val="single"/>
          <w:lang w:bidi="ar-JO"/>
        </w:rPr>
        <w:t>Biblical and Talmudic Medicine</w:t>
      </w:r>
      <w:r w:rsidRPr="00CE1686">
        <w:rPr>
          <w:rFonts w:ascii="Times New Roman" w:eastAsia="Calibri" w:hAnsi="Times New Roman" w:cs="David"/>
          <w:szCs w:val="24"/>
          <w:lang w:bidi="ar-JO"/>
        </w:rPr>
        <w:t xml:space="preserve"> (</w:t>
      </w:r>
      <w:proofErr w:type="spellStart"/>
      <w:r w:rsidRPr="00CE1686">
        <w:rPr>
          <w:rFonts w:ascii="Times New Roman" w:eastAsia="Calibri" w:hAnsi="Times New Roman" w:cs="David"/>
          <w:szCs w:val="24"/>
          <w:lang w:bidi="ar-JO"/>
        </w:rPr>
        <w:t>F.Rosner</w:t>
      </w:r>
      <w:proofErr w:type="spellEnd"/>
      <w:r w:rsidRPr="00CE1686">
        <w:rPr>
          <w:rFonts w:ascii="Times New Roman" w:eastAsia="Calibri" w:hAnsi="Times New Roman" w:cs="David"/>
          <w:szCs w:val="24"/>
          <w:lang w:bidi="ar-JO"/>
        </w:rPr>
        <w:t xml:space="preserve"> trans.)   New-York 1983       </w:t>
      </w:r>
    </w:p>
    <w:p w:rsidR="00CE1686" w:rsidRPr="00CE1686" w:rsidRDefault="00CE1686" w:rsidP="00CE1686">
      <w:pPr>
        <w:keepNext/>
        <w:tabs>
          <w:tab w:val="left" w:pos="8040"/>
        </w:tabs>
        <w:spacing w:after="200" w:line="360" w:lineRule="auto"/>
        <w:jc w:val="both"/>
        <w:rPr>
          <w:rFonts w:ascii="Times New Roman" w:eastAsia="Calibri" w:hAnsi="Times New Roman" w:cs="David"/>
          <w:sz w:val="16"/>
          <w:szCs w:val="16"/>
          <w:rtl/>
          <w:lang w:bidi="ar-JO"/>
        </w:rPr>
      </w:pPr>
      <w:r w:rsidRPr="00CE1686">
        <w:rPr>
          <w:rFonts w:ascii="Times New Roman" w:eastAsia="Calibri" w:hAnsi="Times New Roman" w:cs="David"/>
          <w:sz w:val="16"/>
          <w:szCs w:val="16"/>
          <w:rtl/>
        </w:rPr>
        <w:t xml:space="preserve">            י</w:t>
      </w:r>
      <w:r w:rsidRPr="00CE1686">
        <w:rPr>
          <w:rFonts w:ascii="Times New Roman" w:eastAsia="Calibri" w:hAnsi="Times New Roman" w:cs="David"/>
          <w:sz w:val="16"/>
          <w:szCs w:val="16"/>
          <w:rtl/>
          <w:lang w:bidi="ar-JO"/>
        </w:rPr>
        <w:t xml:space="preserve">' </w:t>
      </w:r>
      <w:proofErr w:type="spellStart"/>
      <w:r w:rsidRPr="00CE1686">
        <w:rPr>
          <w:rFonts w:ascii="Times New Roman" w:eastAsia="Calibri" w:hAnsi="Times New Roman" w:cs="David"/>
          <w:sz w:val="16"/>
          <w:szCs w:val="16"/>
          <w:rtl/>
        </w:rPr>
        <w:t>פרויס</w:t>
      </w:r>
      <w:proofErr w:type="spellEnd"/>
      <w:r w:rsidRPr="00CE1686">
        <w:rPr>
          <w:rFonts w:ascii="Times New Roman" w:eastAsia="Calibri" w:hAnsi="Times New Roman" w:cs="David"/>
          <w:sz w:val="16"/>
          <w:szCs w:val="16"/>
          <w:rtl/>
          <w:lang w:bidi="ar-JO"/>
        </w:rPr>
        <w:t xml:space="preserve">, </w:t>
      </w:r>
      <w:r w:rsidRPr="00CE1686">
        <w:rPr>
          <w:rFonts w:ascii="Times New Roman" w:eastAsia="Calibri" w:hAnsi="Times New Roman" w:cs="David"/>
          <w:sz w:val="16"/>
          <w:szCs w:val="16"/>
          <w:rtl/>
        </w:rPr>
        <w:t xml:space="preserve">הרופא ובעלי מקצועות רפואיים אחרים </w:t>
      </w:r>
      <w:r w:rsidRPr="00CE1686">
        <w:rPr>
          <w:rFonts w:ascii="Times New Roman" w:eastAsia="Calibri" w:hAnsi="Times New Roman" w:cs="David"/>
          <w:sz w:val="16"/>
          <w:szCs w:val="16"/>
          <w:rtl/>
          <w:lang w:bidi="ar-JO"/>
        </w:rPr>
        <w:t>(</w:t>
      </w:r>
      <w:r w:rsidRPr="00CE1686">
        <w:rPr>
          <w:rFonts w:ascii="Times New Roman" w:eastAsia="Calibri" w:hAnsi="Times New Roman" w:cs="David"/>
          <w:sz w:val="16"/>
          <w:szCs w:val="16"/>
          <w:rtl/>
        </w:rPr>
        <w:t>א</w:t>
      </w:r>
      <w:r w:rsidRPr="00CE1686">
        <w:rPr>
          <w:rFonts w:ascii="Times New Roman" w:eastAsia="Calibri" w:hAnsi="Times New Roman" w:cs="David"/>
          <w:sz w:val="16"/>
          <w:szCs w:val="16"/>
          <w:rtl/>
          <w:lang w:bidi="ar-JO"/>
        </w:rPr>
        <w:t xml:space="preserve">' </w:t>
      </w:r>
      <w:proofErr w:type="spellStart"/>
      <w:r w:rsidRPr="00CE1686">
        <w:rPr>
          <w:rFonts w:ascii="Times New Roman" w:eastAsia="Calibri" w:hAnsi="Times New Roman" w:cs="David"/>
          <w:sz w:val="16"/>
          <w:szCs w:val="16"/>
          <w:rtl/>
        </w:rPr>
        <w:t>וירצבורגר</w:t>
      </w:r>
      <w:proofErr w:type="spellEnd"/>
      <w:r w:rsidRPr="00CE1686">
        <w:rPr>
          <w:rFonts w:ascii="Times New Roman" w:eastAsia="Calibri" w:hAnsi="Times New Roman" w:cs="David"/>
          <w:sz w:val="16"/>
          <w:szCs w:val="16"/>
          <w:rtl/>
        </w:rPr>
        <w:t xml:space="preserve"> </w:t>
      </w:r>
      <w:proofErr w:type="spellStart"/>
      <w:r w:rsidRPr="00CE1686">
        <w:rPr>
          <w:rFonts w:ascii="Times New Roman" w:eastAsia="Calibri" w:hAnsi="Times New Roman" w:cs="David"/>
          <w:sz w:val="16"/>
          <w:szCs w:val="16"/>
          <w:rtl/>
        </w:rPr>
        <w:t>מתרם</w:t>
      </w:r>
      <w:proofErr w:type="spellEnd"/>
      <w:r w:rsidRPr="00CE1686">
        <w:rPr>
          <w:rFonts w:ascii="Times New Roman" w:eastAsia="Calibri" w:hAnsi="Times New Roman" w:cs="David"/>
          <w:sz w:val="16"/>
          <w:szCs w:val="16"/>
          <w:rtl/>
          <w:lang w:bidi="ar-JO"/>
        </w:rPr>
        <w:t xml:space="preserve">), </w:t>
      </w:r>
      <w:r w:rsidRPr="00CE1686">
        <w:rPr>
          <w:rFonts w:ascii="Times New Roman" w:eastAsia="Calibri" w:hAnsi="Times New Roman" w:cs="David"/>
          <w:sz w:val="16"/>
          <w:szCs w:val="16"/>
          <w:rtl/>
        </w:rPr>
        <w:t xml:space="preserve">ירושלים   </w:t>
      </w:r>
      <w:proofErr w:type="spellStart"/>
      <w:r w:rsidRPr="00CE1686">
        <w:rPr>
          <w:rFonts w:ascii="Times New Roman" w:eastAsia="Calibri" w:hAnsi="Times New Roman" w:cs="David"/>
          <w:sz w:val="16"/>
          <w:szCs w:val="16"/>
          <w:rtl/>
        </w:rPr>
        <w:t>תשס</w:t>
      </w:r>
      <w:proofErr w:type="spellEnd"/>
      <w:r w:rsidRPr="00CE1686">
        <w:rPr>
          <w:rFonts w:ascii="Times New Roman" w:eastAsia="Calibri" w:hAnsi="Times New Roman" w:cs="David"/>
          <w:sz w:val="16"/>
          <w:szCs w:val="16"/>
          <w:rtl/>
          <w:lang w:bidi="ar-JO"/>
        </w:rPr>
        <w:t>"</w:t>
      </w:r>
      <w:r w:rsidRPr="00CE1686">
        <w:rPr>
          <w:rFonts w:ascii="Times New Roman" w:eastAsia="Calibri" w:hAnsi="Times New Roman" w:cs="David"/>
          <w:sz w:val="16"/>
          <w:szCs w:val="16"/>
          <w:rtl/>
        </w:rPr>
        <w:t>ד</w:t>
      </w:r>
    </w:p>
    <w:p w:rsidR="00CE1686" w:rsidRPr="00CE1686" w:rsidRDefault="00CE1686" w:rsidP="00CE1686">
      <w:pPr>
        <w:keepNext/>
        <w:tabs>
          <w:tab w:val="left" w:pos="804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CE1686">
        <w:rPr>
          <w:rFonts w:ascii="Times New Roman" w:eastAsia="Calibri" w:hAnsi="Times New Roman" w:cs="David"/>
          <w:szCs w:val="18"/>
          <w:lang w:bidi="ar-JO"/>
        </w:rPr>
        <w:t>48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proofErr w:type="spellStart"/>
      <w:r w:rsidRPr="00CE1686">
        <w:rPr>
          <w:rFonts w:ascii="Times New Roman" w:eastAsia="Calibri" w:hAnsi="Times New Roman" w:cs="David"/>
          <w:szCs w:val="24"/>
          <w:lang w:bidi="ar-JO"/>
        </w:rPr>
        <w:t>F.Rosner</w:t>
      </w:r>
      <w:proofErr w:type="spellEnd"/>
      <w:r w:rsidRPr="00CE1686">
        <w:rPr>
          <w:rFonts w:ascii="Times New Roman" w:eastAsia="Calibri" w:hAnsi="Times New Roman" w:cs="David"/>
          <w:szCs w:val="24"/>
          <w:lang w:bidi="ar-JO"/>
        </w:rPr>
        <w:t xml:space="preserve">, Encyclopedia of Medicine in the Bible and the Talmud, 2000 </w:t>
      </w:r>
    </w:p>
    <w:p w:rsidR="00CE1686" w:rsidRPr="00CE1686" w:rsidRDefault="00CE1686" w:rsidP="00CE1686">
      <w:pPr>
        <w:keepNext/>
        <w:tabs>
          <w:tab w:val="left" w:pos="804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CE1686"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</w:p>
    <w:p w:rsidR="00CE1686" w:rsidRPr="00CE1686" w:rsidRDefault="00CE1686" w:rsidP="00CE1686">
      <w:pPr>
        <w:keepNext/>
        <w:tabs>
          <w:tab w:val="left" w:pos="804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CE1686">
        <w:rPr>
          <w:rFonts w:ascii="Times New Roman" w:eastAsia="Calibri" w:hAnsi="Times New Roman" w:cs="David"/>
          <w:szCs w:val="24"/>
          <w:lang w:bidi="ar-JO"/>
        </w:rPr>
        <w:t>49</w:t>
      </w:r>
      <w:r w:rsidRPr="00CE1686">
        <w:rPr>
          <w:rFonts w:ascii="Times New Roman" w:eastAsia="Calibri" w:hAnsi="Times New Roman" w:cs="David"/>
          <w:szCs w:val="24"/>
          <w:rtl/>
          <w:lang w:bidi="ar-JO"/>
        </w:rPr>
        <w:t xml:space="preserve">) </w:t>
      </w:r>
      <w:proofErr w:type="spellStart"/>
      <w:r w:rsidRPr="00CE1686">
        <w:rPr>
          <w:rFonts w:ascii="Times New Roman" w:eastAsia="Calibri" w:hAnsi="Times New Roman" w:cs="David"/>
          <w:szCs w:val="24"/>
          <w:lang w:bidi="ar-JO"/>
        </w:rPr>
        <w:t>H.Friedenwald</w:t>
      </w:r>
      <w:proofErr w:type="spellEnd"/>
      <w:r w:rsidRPr="00CE1686">
        <w:rPr>
          <w:rFonts w:ascii="Times New Roman" w:eastAsia="Calibri" w:hAnsi="Times New Roman" w:cs="David"/>
          <w:szCs w:val="24"/>
          <w:lang w:bidi="ar-JO"/>
        </w:rPr>
        <w:t xml:space="preserve">, </w:t>
      </w:r>
      <w:proofErr w:type="gramStart"/>
      <w:r w:rsidRPr="00CE1686">
        <w:rPr>
          <w:rFonts w:ascii="Times New Roman" w:eastAsia="Calibri" w:hAnsi="Times New Roman" w:cs="David"/>
          <w:szCs w:val="24"/>
          <w:u w:val="single"/>
          <w:lang w:bidi="ar-JO"/>
        </w:rPr>
        <w:t>The</w:t>
      </w:r>
      <w:proofErr w:type="gramEnd"/>
      <w:r w:rsidRPr="00CE1686">
        <w:rPr>
          <w:rFonts w:ascii="Times New Roman" w:eastAsia="Calibri" w:hAnsi="Times New Roman" w:cs="David"/>
          <w:szCs w:val="24"/>
          <w:u w:val="single"/>
          <w:lang w:bidi="ar-JO"/>
        </w:rPr>
        <w:t xml:space="preserve"> Jews and Medicine Essays</w:t>
      </w:r>
      <w:r w:rsidRPr="00CE1686">
        <w:rPr>
          <w:rFonts w:ascii="Times New Roman" w:eastAsia="Calibri" w:hAnsi="Times New Roman" w:cs="David"/>
          <w:szCs w:val="24"/>
          <w:lang w:bidi="ar-JO"/>
        </w:rPr>
        <w:t xml:space="preserve">, Baltimore 1944  </w:t>
      </w:r>
    </w:p>
    <w:p w:rsidR="00CE1686" w:rsidRPr="00CE1686" w:rsidRDefault="00CE1686" w:rsidP="00CE1686">
      <w:pPr>
        <w:keepNext/>
        <w:tabs>
          <w:tab w:val="left" w:pos="8040"/>
        </w:tabs>
        <w:spacing w:after="200" w:line="36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CE1686" w:rsidRPr="00CE1686" w:rsidRDefault="00CE1686" w:rsidP="00CE1686">
      <w:pPr>
        <w:spacing w:after="200" w:line="360" w:lineRule="auto"/>
        <w:jc w:val="both"/>
        <w:rPr>
          <w:rFonts w:ascii="Times New Roman" w:eastAsia="Calibri" w:hAnsi="Times New Roman" w:cs="David"/>
          <w:szCs w:val="24"/>
          <w:rtl/>
        </w:rPr>
      </w:pPr>
    </w:p>
    <w:p w:rsidR="00CE1686" w:rsidRPr="00CE1686" w:rsidRDefault="00CE1686" w:rsidP="00CE1686">
      <w:pPr>
        <w:spacing w:after="200" w:line="360" w:lineRule="auto"/>
        <w:jc w:val="both"/>
        <w:rPr>
          <w:rFonts w:ascii="Times New Roman" w:eastAsia="Calibri" w:hAnsi="Times New Roman" w:cs="David"/>
          <w:szCs w:val="24"/>
          <w:rtl/>
        </w:rPr>
      </w:pPr>
    </w:p>
    <w:p w:rsidR="00F913C2" w:rsidRDefault="00F86DAE" w:rsidP="00CE1686">
      <w:pPr>
        <w:jc w:val="both"/>
      </w:pPr>
    </w:p>
    <w:sectPr w:rsidR="00F913C2" w:rsidSect="00C736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EED"/>
    <w:multiLevelType w:val="hybridMultilevel"/>
    <w:tmpl w:val="C4044846"/>
    <w:lvl w:ilvl="0" w:tplc="395279E4">
      <w:start w:val="4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06A82"/>
    <w:multiLevelType w:val="singleLevel"/>
    <w:tmpl w:val="9BA8EA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F7648"/>
    <w:multiLevelType w:val="singleLevel"/>
    <w:tmpl w:val="E30E24B8"/>
    <w:lvl w:ilvl="0">
      <w:start w:val="8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A46306"/>
    <w:multiLevelType w:val="singleLevel"/>
    <w:tmpl w:val="4934B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E950E0"/>
    <w:multiLevelType w:val="hybridMultilevel"/>
    <w:tmpl w:val="2D323FCA"/>
    <w:lvl w:ilvl="0" w:tplc="6F5C9044">
      <w:start w:val="1"/>
      <w:numFmt w:val="hebrew1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48EE0C90"/>
    <w:multiLevelType w:val="hybridMultilevel"/>
    <w:tmpl w:val="241232B2"/>
    <w:lvl w:ilvl="0" w:tplc="78F4B40E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" w15:restartNumberingAfterBreak="0">
    <w:nsid w:val="6A48192F"/>
    <w:multiLevelType w:val="hybridMultilevel"/>
    <w:tmpl w:val="4F90C178"/>
    <w:lvl w:ilvl="0" w:tplc="DEA02D6E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86"/>
    <w:rsid w:val="000E022E"/>
    <w:rsid w:val="00C736CD"/>
    <w:rsid w:val="00CE1686"/>
    <w:rsid w:val="00F8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DB26F-7AD6-48BF-BD99-D0F37047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686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E16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כותרת 21"/>
    <w:basedOn w:val="a"/>
    <w:next w:val="a"/>
    <w:uiPriority w:val="9"/>
    <w:semiHidden/>
    <w:unhideWhenUsed/>
    <w:qFormat/>
    <w:rsid w:val="00CE168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כותרת 3 תו"/>
    <w:basedOn w:val="a0"/>
    <w:link w:val="3"/>
    <w:rsid w:val="00CE1686"/>
    <w:rPr>
      <w:rFonts w:ascii="Arial" w:eastAsia="Times New Roman" w:hAnsi="Arial" w:cs="Arial"/>
      <w:b/>
      <w:bCs/>
      <w:sz w:val="26"/>
      <w:szCs w:val="26"/>
    </w:rPr>
  </w:style>
  <w:style w:type="numbering" w:customStyle="1" w:styleId="1">
    <w:name w:val="ללא רשימה1"/>
    <w:next w:val="a2"/>
    <w:uiPriority w:val="99"/>
    <w:semiHidden/>
    <w:unhideWhenUsed/>
    <w:rsid w:val="00CE1686"/>
  </w:style>
  <w:style w:type="paragraph" w:styleId="a3">
    <w:name w:val="footnote text"/>
    <w:basedOn w:val="a"/>
    <w:link w:val="a4"/>
    <w:uiPriority w:val="99"/>
    <w:semiHidden/>
    <w:unhideWhenUsed/>
    <w:rsid w:val="00CE1686"/>
    <w:pPr>
      <w:tabs>
        <w:tab w:val="left" w:pos="340"/>
      </w:tabs>
      <w:spacing w:after="0" w:line="300" w:lineRule="exact"/>
      <w:ind w:left="340" w:hanging="340"/>
      <w:jc w:val="both"/>
    </w:pPr>
    <w:rPr>
      <w:rFonts w:ascii="Times New Roman" w:hAnsi="Times New Roman" w:cs="David"/>
      <w:sz w:val="20"/>
      <w:szCs w:val="20"/>
      <w:lang w:bidi="ar-JO"/>
    </w:rPr>
  </w:style>
  <w:style w:type="character" w:customStyle="1" w:styleId="a4">
    <w:name w:val="טקסט הערת שוליים תו"/>
    <w:basedOn w:val="a0"/>
    <w:link w:val="a3"/>
    <w:uiPriority w:val="99"/>
    <w:semiHidden/>
    <w:rsid w:val="00CE1686"/>
    <w:rPr>
      <w:rFonts w:ascii="Times New Roman" w:hAnsi="Times New Roman" w:cs="David"/>
      <w:sz w:val="20"/>
      <w:szCs w:val="20"/>
      <w:lang w:bidi="ar-JO"/>
    </w:rPr>
  </w:style>
  <w:style w:type="character" w:customStyle="1" w:styleId="20">
    <w:name w:val="כותרת 2 תו"/>
    <w:basedOn w:val="a0"/>
    <w:link w:val="2"/>
    <w:uiPriority w:val="9"/>
    <w:semiHidden/>
    <w:rsid w:val="00CE16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header"/>
    <w:basedOn w:val="a"/>
    <w:link w:val="a6"/>
    <w:rsid w:val="00CE16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עליונה תו"/>
    <w:basedOn w:val="a0"/>
    <w:link w:val="a5"/>
    <w:rsid w:val="00CE1686"/>
    <w:rPr>
      <w:rFonts w:ascii="Times New Roman" w:eastAsia="Times New Roman" w:hAnsi="Times New Roman" w:cs="Miriam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1686"/>
    <w:pPr>
      <w:spacing w:after="0" w:line="240" w:lineRule="auto"/>
    </w:pPr>
    <w:rPr>
      <w:rFonts w:ascii="Tahoma" w:hAnsi="Tahoma" w:cs="Tahoma"/>
      <w:sz w:val="16"/>
      <w:szCs w:val="16"/>
      <w:lang w:bidi="ar-JO"/>
    </w:rPr>
  </w:style>
  <w:style w:type="character" w:customStyle="1" w:styleId="a8">
    <w:name w:val="טקסט בלונים תו"/>
    <w:basedOn w:val="a0"/>
    <w:link w:val="a7"/>
    <w:uiPriority w:val="99"/>
    <w:semiHidden/>
    <w:rsid w:val="00CE1686"/>
    <w:rPr>
      <w:rFonts w:ascii="Tahoma" w:hAnsi="Tahoma" w:cs="Tahoma"/>
      <w:sz w:val="16"/>
      <w:szCs w:val="16"/>
      <w:lang w:bidi="ar-JO"/>
    </w:rPr>
  </w:style>
  <w:style w:type="character" w:customStyle="1" w:styleId="boldtext">
    <w:name w:val="boldtext"/>
    <w:basedOn w:val="a0"/>
    <w:rsid w:val="00CE1686"/>
  </w:style>
  <w:style w:type="paragraph" w:styleId="NormalWeb">
    <w:name w:val="Normal (Web)"/>
    <w:basedOn w:val="a"/>
    <w:uiPriority w:val="99"/>
    <w:semiHidden/>
    <w:unhideWhenUsed/>
    <w:rsid w:val="00CE16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כותרת 2 תו1"/>
    <w:basedOn w:val="a0"/>
    <w:uiPriority w:val="9"/>
    <w:semiHidden/>
    <w:rsid w:val="00CE16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1528</Words>
  <Characters>7645</Characters>
  <Application>Microsoft Office Word</Application>
  <DocSecurity>0</DocSecurity>
  <Lines>63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Dept</dc:creator>
  <cp:keywords/>
  <dc:description/>
  <cp:lastModifiedBy>Israel Dept</cp:lastModifiedBy>
  <cp:revision>2</cp:revision>
  <cp:lastPrinted>2018-04-22T08:59:00Z</cp:lastPrinted>
  <dcterms:created xsi:type="dcterms:W3CDTF">2018-04-17T08:17:00Z</dcterms:created>
  <dcterms:modified xsi:type="dcterms:W3CDTF">2018-04-22T08:59:00Z</dcterms:modified>
</cp:coreProperties>
</file>